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763A0" w:rsidRDefault="009763A0" w14:paraId="105A7284" w14:textId="77777777"/>
    <w:p w:rsidRPr="00AE5DA2" w:rsidR="009763A0" w:rsidP="009763A0" w:rsidRDefault="009763A0" w14:paraId="78E7FDB4" w14:textId="31634ABB">
      <w:pPr>
        <w:rPr>
          <w:b/>
          <w:iCs/>
        </w:rPr>
      </w:pPr>
    </w:p>
    <w:tbl>
      <w:tblPr>
        <w:tblStyle w:val="Tabellenraster"/>
        <w:tblW w:w="9351" w:type="dxa"/>
        <w:tblLook w:val="04A0" w:firstRow="1" w:lastRow="0" w:firstColumn="1" w:lastColumn="0" w:noHBand="0" w:noVBand="1"/>
      </w:tblPr>
      <w:tblGrid>
        <w:gridCol w:w="2122"/>
        <w:gridCol w:w="7229"/>
      </w:tblGrid>
      <w:tr w:rsidRPr="00AA2C38" w:rsidR="009763A0" w:rsidTr="633AC1C3" w14:paraId="4C37E843" w14:textId="77777777">
        <w:tc>
          <w:tcPr>
            <w:tcW w:w="2122" w:type="dxa"/>
            <w:tcMar/>
          </w:tcPr>
          <w:p w:rsidRPr="000E40F5" w:rsidR="009763A0" w:rsidRDefault="009763A0" w14:paraId="76FCD4BA" w14:textId="77777777">
            <w:pPr>
              <w:rPr>
                <w:b/>
              </w:rPr>
            </w:pPr>
            <w:proofErr w:type="spellStart"/>
            <w:r>
              <w:rPr>
                <w:b/>
              </w:rPr>
              <w:t>Kompetenzen</w:t>
            </w:r>
            <w:proofErr w:type="spellEnd"/>
          </w:p>
        </w:tc>
        <w:tc>
          <w:tcPr>
            <w:tcW w:w="7229" w:type="dxa"/>
            <w:tcMar/>
          </w:tcPr>
          <w:p w:rsidRPr="007839B2" w:rsidR="009763A0" w:rsidRDefault="009763A0" w14:paraId="5C79EAF7" w14:textId="1D6A3AAB">
            <w:pPr>
              <w:rPr>
                <w:strike/>
                <w:lang w:val="de-DE"/>
              </w:rPr>
            </w:pPr>
            <w:r w:rsidRPr="007839B2">
              <w:rPr>
                <w:lang w:val="de-DE"/>
              </w:rPr>
              <w:t xml:space="preserve">Hören, Mündliche </w:t>
            </w:r>
            <w:r w:rsidRPr="007839B2" w:rsidR="00341655">
              <w:rPr>
                <w:lang w:val="de-DE"/>
              </w:rPr>
              <w:t xml:space="preserve">und schriftliche </w:t>
            </w:r>
            <w:r w:rsidRPr="007839B2" w:rsidR="002562B0">
              <w:rPr>
                <w:lang w:val="de-DE"/>
              </w:rPr>
              <w:t>I</w:t>
            </w:r>
            <w:r w:rsidRPr="007839B2">
              <w:rPr>
                <w:lang w:val="de-DE"/>
              </w:rPr>
              <w:t>nteraktion</w:t>
            </w:r>
          </w:p>
        </w:tc>
      </w:tr>
      <w:tr w:rsidR="009763A0" w:rsidTr="633AC1C3" w14:paraId="15D900FA" w14:textId="77777777">
        <w:tc>
          <w:tcPr>
            <w:tcW w:w="2122" w:type="dxa"/>
            <w:tcMar/>
          </w:tcPr>
          <w:p w:rsidRPr="002D55F2" w:rsidR="009763A0" w:rsidRDefault="009763A0" w14:paraId="17D626B6" w14:textId="77777777">
            <w:pPr>
              <w:rPr>
                <w:b/>
              </w:rPr>
            </w:pPr>
            <w:r>
              <w:rPr>
                <w:b/>
              </w:rPr>
              <w:t>Niveau</w:t>
            </w:r>
          </w:p>
        </w:tc>
        <w:tc>
          <w:tcPr>
            <w:tcW w:w="7229" w:type="dxa"/>
            <w:tcMar/>
          </w:tcPr>
          <w:p w:rsidR="009763A0" w:rsidRDefault="008C6EB9" w14:paraId="0D97DBD4" w14:textId="2F1FF929">
            <w:r>
              <w:t>A2/B1</w:t>
            </w:r>
          </w:p>
        </w:tc>
      </w:tr>
      <w:tr w:rsidRPr="00AA2C38" w:rsidR="009763A0" w:rsidTr="633AC1C3" w14:paraId="472F8F6C" w14:textId="77777777">
        <w:tc>
          <w:tcPr>
            <w:tcW w:w="2122" w:type="dxa"/>
            <w:tcMar/>
          </w:tcPr>
          <w:p w:rsidR="009763A0" w:rsidRDefault="009763A0" w14:paraId="410729B2" w14:textId="77777777">
            <w:pPr>
              <w:rPr>
                <w:b/>
              </w:rPr>
            </w:pPr>
            <w:proofErr w:type="spellStart"/>
            <w:r>
              <w:rPr>
                <w:b/>
              </w:rPr>
              <w:t>Themenbereiche</w:t>
            </w:r>
            <w:proofErr w:type="spellEnd"/>
          </w:p>
        </w:tc>
        <w:tc>
          <w:tcPr>
            <w:tcW w:w="7229" w:type="dxa"/>
            <w:tcMar/>
          </w:tcPr>
          <w:p w:rsidRPr="007839B2" w:rsidR="009763A0" w:rsidRDefault="009763A0" w14:paraId="4AD77851" w14:textId="4390D467">
            <w:pPr>
              <w:rPr>
                <w:lang w:val="de-DE"/>
              </w:rPr>
            </w:pPr>
            <w:r w:rsidRPr="007839B2">
              <w:rPr>
                <w:lang w:val="de-DE"/>
              </w:rPr>
              <w:t>Kleidung</w:t>
            </w:r>
            <w:r w:rsidRPr="007839B2" w:rsidR="00424CBE">
              <w:rPr>
                <w:lang w:val="de-DE"/>
              </w:rPr>
              <w:t xml:space="preserve"> (Farben, Materialien,</w:t>
            </w:r>
            <w:r w:rsidRPr="007839B2" w:rsidR="00A45579">
              <w:rPr>
                <w:lang w:val="de-DE"/>
              </w:rPr>
              <w:t xml:space="preserve"> </w:t>
            </w:r>
            <w:r w:rsidRPr="007839B2" w:rsidR="00424CBE">
              <w:rPr>
                <w:lang w:val="de-DE"/>
              </w:rPr>
              <w:t>Muster), Vor-</w:t>
            </w:r>
            <w:r w:rsidR="00CC3DA1">
              <w:rPr>
                <w:lang w:val="de-DE"/>
              </w:rPr>
              <w:t xml:space="preserve"> </w:t>
            </w:r>
            <w:r w:rsidRPr="007839B2" w:rsidR="00424CBE">
              <w:rPr>
                <w:lang w:val="de-DE"/>
              </w:rPr>
              <w:t xml:space="preserve">und Nachteile </w:t>
            </w:r>
            <w:proofErr w:type="gramStart"/>
            <w:r w:rsidRPr="007839B2" w:rsidR="00424CBE">
              <w:rPr>
                <w:lang w:val="de-DE"/>
              </w:rPr>
              <w:t>Schuluniform ,</w:t>
            </w:r>
            <w:proofErr w:type="gramEnd"/>
            <w:r w:rsidRPr="007839B2" w:rsidR="00424CBE">
              <w:rPr>
                <w:lang w:val="de-DE"/>
              </w:rPr>
              <w:t xml:space="preserve"> Argumentationstechniken</w:t>
            </w:r>
            <w:r w:rsidRPr="007839B2" w:rsidR="00485340">
              <w:rPr>
                <w:lang w:val="de-DE"/>
              </w:rPr>
              <w:t xml:space="preserve">, </w:t>
            </w:r>
          </w:p>
        </w:tc>
      </w:tr>
      <w:tr w:rsidRPr="00AA2C38" w:rsidR="009763A0" w:rsidTr="633AC1C3" w14:paraId="1C83D61D" w14:textId="77777777">
        <w:tc>
          <w:tcPr>
            <w:tcW w:w="2122" w:type="dxa"/>
            <w:tcMar/>
          </w:tcPr>
          <w:p w:rsidRPr="002D55F2" w:rsidR="009763A0" w:rsidRDefault="009763A0" w14:paraId="069DED77" w14:textId="77777777">
            <w:pPr>
              <w:rPr>
                <w:b/>
              </w:rPr>
            </w:pPr>
            <w:proofErr w:type="spellStart"/>
            <w:r w:rsidRPr="002D55F2">
              <w:rPr>
                <w:b/>
              </w:rPr>
              <w:t>Methoden</w:t>
            </w:r>
            <w:proofErr w:type="spellEnd"/>
          </w:p>
        </w:tc>
        <w:tc>
          <w:tcPr>
            <w:tcW w:w="7229" w:type="dxa"/>
            <w:tcMar/>
          </w:tcPr>
          <w:p w:rsidRPr="007839B2" w:rsidR="009763A0" w:rsidRDefault="009763A0" w14:paraId="73ABAFCA" w14:textId="0D30715E">
            <w:pPr>
              <w:rPr>
                <w:lang w:val="de-DE"/>
              </w:rPr>
            </w:pPr>
            <w:r w:rsidRPr="007839B2">
              <w:rPr>
                <w:lang w:val="de-DE"/>
              </w:rPr>
              <w:t xml:space="preserve">Einzelarbeit, Partnerarbeit, Einsatz digitaler Medien </w:t>
            </w:r>
          </w:p>
        </w:tc>
      </w:tr>
      <w:tr w:rsidR="009763A0" w:rsidTr="633AC1C3" w14:paraId="614E239E" w14:textId="77777777">
        <w:tc>
          <w:tcPr>
            <w:tcW w:w="2122" w:type="dxa"/>
            <w:tcMar/>
          </w:tcPr>
          <w:p w:rsidRPr="002D55F2" w:rsidR="009763A0" w:rsidRDefault="009763A0" w14:paraId="08B9E896" w14:textId="77777777">
            <w:pPr>
              <w:rPr>
                <w:b/>
              </w:rPr>
            </w:pPr>
            <w:proofErr w:type="spellStart"/>
            <w:r w:rsidRPr="002D55F2">
              <w:rPr>
                <w:b/>
              </w:rPr>
              <w:t>Zeitbedarf</w:t>
            </w:r>
            <w:proofErr w:type="spellEnd"/>
          </w:p>
        </w:tc>
        <w:tc>
          <w:tcPr>
            <w:tcW w:w="7229" w:type="dxa"/>
            <w:tcMar/>
          </w:tcPr>
          <w:p w:rsidR="009763A0" w:rsidRDefault="008C6EB9" w14:paraId="5F1C71FF" w14:textId="579D6954">
            <w:r>
              <w:t xml:space="preserve">4 </w:t>
            </w:r>
            <w:r w:rsidR="009763A0">
              <w:t>UE</w:t>
            </w:r>
          </w:p>
        </w:tc>
      </w:tr>
      <w:tr w:rsidRPr="00AA2C38" w:rsidR="009763A0" w:rsidTr="633AC1C3" w14:paraId="55BACF9C" w14:textId="77777777">
        <w:tc>
          <w:tcPr>
            <w:tcW w:w="2122" w:type="dxa"/>
            <w:tcMar/>
          </w:tcPr>
          <w:p w:rsidRPr="002D55F2" w:rsidR="009763A0" w:rsidRDefault="009763A0" w14:paraId="0DB95864" w14:textId="77777777">
            <w:pPr>
              <w:rPr>
                <w:b/>
              </w:rPr>
            </w:pPr>
            <w:proofErr w:type="spellStart"/>
            <w:r w:rsidRPr="002D55F2">
              <w:rPr>
                <w:b/>
              </w:rPr>
              <w:t>Eingangsvoraus</w:t>
            </w:r>
            <w:r>
              <w:rPr>
                <w:b/>
              </w:rPr>
              <w:t>-</w:t>
            </w:r>
            <w:r w:rsidRPr="002D55F2">
              <w:rPr>
                <w:b/>
              </w:rPr>
              <w:t>setzungen</w:t>
            </w:r>
            <w:proofErr w:type="spellEnd"/>
          </w:p>
        </w:tc>
        <w:tc>
          <w:tcPr>
            <w:tcW w:w="7229" w:type="dxa"/>
            <w:tcMar/>
          </w:tcPr>
          <w:p w:rsidRPr="007839B2" w:rsidR="009763A0" w:rsidP="633AC1C3" w:rsidRDefault="009763A0" w14:paraId="1A80AEB3" w14:textId="2B8BF320" w14:noSpellErr="1">
            <w:pPr>
              <w:rPr>
                <w:lang w:val="fr-FR"/>
              </w:rPr>
            </w:pPr>
            <w:r w:rsidRPr="633AC1C3" w:rsidR="009763A0">
              <w:rPr>
                <w:lang w:val="fr-FR"/>
              </w:rPr>
              <w:t xml:space="preserve">S/S verfügen über Repertoire an Wörtern und Wendungen, um </w:t>
            </w:r>
            <w:r w:rsidRPr="633AC1C3" w:rsidR="009D78CE">
              <w:rPr>
                <w:lang w:val="fr-FR"/>
              </w:rPr>
              <w:t xml:space="preserve">Kleidung </w:t>
            </w:r>
            <w:r w:rsidRPr="633AC1C3" w:rsidR="00FF52BD">
              <w:rPr>
                <w:lang w:val="fr-FR"/>
              </w:rPr>
              <w:t xml:space="preserve">zu </w:t>
            </w:r>
            <w:r w:rsidRPr="633AC1C3" w:rsidR="009763A0">
              <w:rPr>
                <w:lang w:val="fr-FR"/>
              </w:rPr>
              <w:t>beschreiben (Aussehen und Kleidung</w:t>
            </w:r>
            <w:r w:rsidRPr="633AC1C3" w:rsidR="009763A0">
              <w:rPr>
                <w:lang w:val="fr-FR"/>
              </w:rPr>
              <w:t xml:space="preserve">) </w:t>
            </w:r>
            <w:r w:rsidRPr="633AC1C3" w:rsidR="009D78CE">
              <w:rPr>
                <w:lang w:val="fr-FR"/>
              </w:rPr>
              <w:t>,</w:t>
            </w:r>
            <w:r w:rsidRPr="633AC1C3" w:rsidR="009D78CE">
              <w:rPr>
                <w:lang w:val="fr-FR"/>
              </w:rPr>
              <w:t xml:space="preserve"> einfache Argumente auszudrücken </w:t>
            </w:r>
          </w:p>
        </w:tc>
      </w:tr>
      <w:tr w:rsidR="009763A0" w:rsidTr="633AC1C3" w14:paraId="196E95D4" w14:textId="77777777">
        <w:tc>
          <w:tcPr>
            <w:tcW w:w="2122" w:type="dxa"/>
            <w:tcMar/>
          </w:tcPr>
          <w:p w:rsidRPr="002D55F2" w:rsidR="009763A0" w:rsidRDefault="009763A0" w14:paraId="7ABB718E" w14:textId="77777777">
            <w:pPr>
              <w:rPr>
                <w:b/>
              </w:rPr>
            </w:pPr>
            <w:proofErr w:type="spellStart"/>
            <w:r w:rsidRPr="002D55F2">
              <w:rPr>
                <w:b/>
              </w:rPr>
              <w:t>Materialien</w:t>
            </w:r>
            <w:proofErr w:type="spellEnd"/>
          </w:p>
        </w:tc>
        <w:tc>
          <w:tcPr>
            <w:tcW w:w="7229" w:type="dxa"/>
            <w:tcMar/>
          </w:tcPr>
          <w:p w:rsidR="009763A0" w:rsidRDefault="009763A0" w14:paraId="04004548" w14:textId="4ED825DF">
            <w:r>
              <w:t xml:space="preserve">1 mobiles </w:t>
            </w:r>
            <w:proofErr w:type="spellStart"/>
            <w:r>
              <w:t>Endgerät</w:t>
            </w:r>
            <w:proofErr w:type="spellEnd"/>
            <w:r>
              <w:t>, Handy, Tablet, Laptop</w:t>
            </w:r>
          </w:p>
        </w:tc>
      </w:tr>
      <w:tr w:rsidRPr="00CC3DA1" w:rsidR="009763A0" w:rsidTr="633AC1C3" w14:paraId="18E8A83C" w14:textId="77777777">
        <w:tc>
          <w:tcPr>
            <w:tcW w:w="2122" w:type="dxa"/>
            <w:tcMar/>
          </w:tcPr>
          <w:p w:rsidRPr="00AB05C5" w:rsidR="009763A0" w:rsidP="58B1CC6B" w:rsidRDefault="009763A0" w14:paraId="4276A21C" w14:textId="3436971A">
            <w:pPr>
              <w:rPr>
                <w:b/>
              </w:rPr>
            </w:pPr>
            <w:proofErr w:type="spellStart"/>
            <w:r w:rsidRPr="00AB05C5">
              <w:rPr>
                <w:b/>
              </w:rPr>
              <w:t>Quellen</w:t>
            </w:r>
            <w:proofErr w:type="spellEnd"/>
          </w:p>
        </w:tc>
        <w:tc>
          <w:tcPr>
            <w:tcW w:w="7229" w:type="dxa"/>
            <w:tcMar/>
          </w:tcPr>
          <w:p w:rsidRPr="0053446B" w:rsidR="00CC3DA1" w:rsidP="633AC1C3" w:rsidRDefault="009763A0" w14:paraId="3F18658B" w14:textId="32FAE2E0">
            <w:pPr>
              <w:rPr>
                <w:lang w:val="es-ES"/>
              </w:rPr>
            </w:pPr>
            <w:r w:rsidRPr="633AC1C3" w:rsidR="009763A0">
              <w:rPr>
                <w:lang w:val="es-ES"/>
              </w:rPr>
              <w:t>eigene</w:t>
            </w:r>
            <w:r w:rsidRPr="633AC1C3" w:rsidR="009763A0">
              <w:rPr>
                <w:lang w:val="es-ES"/>
              </w:rPr>
              <w:t xml:space="preserve"> Idee</w:t>
            </w:r>
          </w:p>
          <w:p w:rsidRPr="00FF52BD" w:rsidR="00CC3DA1" w:rsidP="00B01DB0" w:rsidRDefault="005A28C3" w14:paraId="5AF3F9AB" w14:textId="50503F53">
            <w:pPr>
              <w:rPr>
                <w:lang w:val="es-ES_tradnl"/>
              </w:rPr>
            </w:pPr>
            <w:hyperlink w:history="1" r:id="rId10">
              <w:r w:rsidRPr="00CC3DA1" w:rsidR="00CC3DA1">
                <w:rPr>
                  <w:rStyle w:val="Hyperlink"/>
                  <w:lang w:val="es-ES_tradnl"/>
                </w:rPr>
                <w:t xml:space="preserve">¿Es bueno llevar uniforme escolar? </w:t>
              </w:r>
              <w:r w:rsidRPr="00FF52BD" w:rsidR="00CC3DA1">
                <w:rPr>
                  <w:rStyle w:val="Hyperlink"/>
                  <w:lang w:val="es-ES_tradnl"/>
                </w:rPr>
                <w:t>Pros y contras (antena3.com)</w:t>
              </w:r>
            </w:hyperlink>
          </w:p>
          <w:p w:rsidR="00734047" w:rsidP="00B01DB0" w:rsidRDefault="005A28C3" w14:paraId="2F70596C" w14:textId="01168942">
            <w:pPr>
              <w:rPr>
                <w:lang w:val="de-DE"/>
              </w:rPr>
            </w:pPr>
            <w:hyperlink w:history="1" r:id="rId11">
              <w:r w:rsidRPr="00734047" w:rsidR="00734047">
                <w:rPr>
                  <w:rStyle w:val="Hyperlink"/>
                  <w:lang w:val="es-ES_tradnl"/>
                </w:rPr>
                <w:t xml:space="preserve">La 'vuelta al cole': ¿con o sin uniformes escolares en los colegios públicos? </w:t>
              </w:r>
              <w:r w:rsidR="00734047">
                <w:rPr>
                  <w:rStyle w:val="Hyperlink"/>
                </w:rPr>
                <w:t>(</w:t>
              </w:r>
              <w:proofErr w:type="gramStart"/>
              <w:r w:rsidR="00734047">
                <w:rPr>
                  <w:rStyle w:val="Hyperlink"/>
                </w:rPr>
                <w:t>antena3.com</w:t>
              </w:r>
              <w:proofErr w:type="gramEnd"/>
              <w:r w:rsidR="00734047">
                <w:rPr>
                  <w:rStyle w:val="Hyperlink"/>
                </w:rPr>
                <w:t>)</w:t>
              </w:r>
            </w:hyperlink>
          </w:p>
          <w:p w:rsidRPr="007839B2" w:rsidR="009763A0" w:rsidP="00CC3DA1" w:rsidRDefault="002562B0" w14:paraId="5C35D992" w14:textId="0B5F8FA2">
            <w:pPr>
              <w:rPr>
                <w:lang w:val="de-DE"/>
              </w:rPr>
            </w:pPr>
            <w:r w:rsidRPr="007839B2">
              <w:rPr>
                <w:lang w:val="de-DE"/>
              </w:rPr>
              <w:t xml:space="preserve"> </w:t>
            </w:r>
          </w:p>
        </w:tc>
      </w:tr>
      <w:tr w:rsidRPr="00AA2C38" w:rsidR="009763A0" w:rsidTr="633AC1C3" w14:paraId="6DD3D1BD" w14:textId="77777777">
        <w:tc>
          <w:tcPr>
            <w:tcW w:w="2122" w:type="dxa"/>
            <w:tcMar/>
          </w:tcPr>
          <w:p w:rsidRPr="007C52FE" w:rsidR="009763A0" w:rsidRDefault="009763A0" w14:paraId="76E6B74F" w14:textId="77777777">
            <w:pPr>
              <w:rPr>
                <w:b/>
              </w:rPr>
            </w:pPr>
            <w:proofErr w:type="spellStart"/>
            <w:r w:rsidRPr="007C52FE">
              <w:rPr>
                <w:b/>
              </w:rPr>
              <w:t>TechTools</w:t>
            </w:r>
            <w:proofErr w:type="spellEnd"/>
          </w:p>
        </w:tc>
        <w:tc>
          <w:tcPr>
            <w:tcW w:w="7229" w:type="dxa"/>
            <w:tcBorders>
              <w:bottom w:val="single" w:color="auto" w:sz="4" w:space="0"/>
            </w:tcBorders>
            <w:tcMar/>
          </w:tcPr>
          <w:p w:rsidRPr="007839B2" w:rsidR="009763A0" w:rsidRDefault="009763A0" w14:paraId="0C1354E7" w14:textId="77777777">
            <w:pPr>
              <w:rPr>
                <w:rStyle w:val="Hyperlink"/>
                <w:b/>
                <w:color w:val="000000" w:themeColor="text1"/>
                <w:lang w:val="de-DE"/>
              </w:rPr>
            </w:pPr>
            <w:r w:rsidRPr="007839B2">
              <w:rPr>
                <w:rStyle w:val="Hyperlink"/>
                <w:b/>
                <w:color w:val="000000" w:themeColor="text1"/>
                <w:lang w:val="de-DE"/>
              </w:rPr>
              <w:t>IMAGE GENERATOR</w:t>
            </w:r>
          </w:p>
          <w:p w:rsidRPr="007839B2" w:rsidR="009763A0" w:rsidRDefault="009763A0" w14:paraId="5CACD77E" w14:textId="77777777">
            <w:pPr>
              <w:rPr>
                <w:rStyle w:val="Hyperlink"/>
                <w:b/>
                <w:bCs/>
                <w:color w:val="000000" w:themeColor="text1"/>
                <w:lang w:val="de-DE"/>
              </w:rPr>
            </w:pPr>
            <w:r w:rsidRPr="007839B2">
              <w:rPr>
                <w:rStyle w:val="Hyperlink"/>
                <w:color w:val="000000" w:themeColor="text1"/>
                <w:lang w:val="de-DE"/>
              </w:rPr>
              <w:t xml:space="preserve">z.B. </w:t>
            </w:r>
            <w:hyperlink r:id="rId12">
              <w:r w:rsidRPr="007839B2">
                <w:rPr>
                  <w:rStyle w:val="Hyperlink"/>
                  <w:lang w:val="de-DE"/>
                </w:rPr>
                <w:t>Image Creator von Microsoft Designer (bing.com)</w:t>
              </w:r>
            </w:hyperlink>
            <w:r w:rsidRPr="007839B2">
              <w:rPr>
                <w:lang w:val="de-DE"/>
              </w:rPr>
              <w:t xml:space="preserve"> </w:t>
            </w:r>
          </w:p>
        </w:tc>
      </w:tr>
    </w:tbl>
    <w:p w:rsidRPr="007839B2" w:rsidR="009763A0" w:rsidP="009763A0" w:rsidRDefault="009763A0" w14:paraId="72223F1C" w14:textId="4F042CE6">
      <w:pPr>
        <w:rPr>
          <w:lang w:val="de-DE"/>
        </w:rPr>
      </w:pPr>
    </w:p>
    <w:p w:rsidRPr="005D2C4A" w:rsidR="009763A0" w:rsidP="009763A0" w:rsidRDefault="009763A0" w14:paraId="64CFD983" w14:textId="7E5EBFF7">
      <w:pPr>
        <w:pStyle w:val="Listenabsatz"/>
        <w:spacing w:after="0" w:line="240" w:lineRule="auto"/>
        <w:ind w:left="0" w:hanging="11"/>
        <w:jc w:val="both"/>
        <w:rPr>
          <w:lang w:val="es-ES_tradnl"/>
        </w:rPr>
      </w:pPr>
      <w:r w:rsidRPr="005D2C4A">
        <w:rPr>
          <w:lang w:val="es-ES_tradnl"/>
        </w:rPr>
        <w:t>.</w:t>
      </w:r>
    </w:p>
    <w:p w:rsidRPr="005D2C4A" w:rsidR="009763A0" w:rsidP="009763A0" w:rsidRDefault="009763A0" w14:paraId="14D851A1" w14:textId="77777777">
      <w:pPr>
        <w:pStyle w:val="Listenabsatz"/>
        <w:spacing w:after="0" w:line="240" w:lineRule="auto"/>
        <w:ind w:left="0"/>
        <w:jc w:val="both"/>
        <w:rPr>
          <w:lang w:val="es-ES_tradnl"/>
        </w:rPr>
      </w:pPr>
    </w:p>
    <w:p w:rsidRPr="005D2C4A" w:rsidR="009763A0" w:rsidP="009763A0" w:rsidRDefault="009763A0" w14:paraId="32B9F4DA" w14:textId="77777777">
      <w:pPr>
        <w:rPr>
          <w:lang w:val="es-ES_tradnl"/>
        </w:rPr>
      </w:pPr>
    </w:p>
    <w:p w:rsidRPr="005D2C4A" w:rsidR="002562B0" w:rsidP="009763A0" w:rsidRDefault="002562B0" w14:paraId="75AF3853" w14:textId="77777777">
      <w:pPr>
        <w:rPr>
          <w:lang w:val="es-ES_tradnl"/>
        </w:rPr>
      </w:pPr>
    </w:p>
    <w:p w:rsidRPr="005D2C4A" w:rsidR="002562B0" w:rsidP="009763A0" w:rsidRDefault="002562B0" w14:paraId="458CB540" w14:textId="77777777">
      <w:pPr>
        <w:rPr>
          <w:lang w:val="es-ES_tradnl"/>
        </w:rPr>
      </w:pPr>
    </w:p>
    <w:p w:rsidRPr="005D2C4A" w:rsidR="002562B0" w:rsidP="009763A0" w:rsidRDefault="002562B0" w14:paraId="4F2C8D1F" w14:textId="77777777">
      <w:pPr>
        <w:rPr>
          <w:lang w:val="es-ES_tradnl"/>
        </w:rPr>
      </w:pPr>
    </w:p>
    <w:p w:rsidRPr="005D2C4A" w:rsidR="002562B0" w:rsidP="009763A0" w:rsidRDefault="002562B0" w14:paraId="4BB55F78" w14:textId="77777777">
      <w:pPr>
        <w:rPr>
          <w:lang w:val="es-ES_tradnl"/>
        </w:rPr>
      </w:pPr>
    </w:p>
    <w:p w:rsidRPr="005D2C4A" w:rsidR="002562B0" w:rsidP="009763A0" w:rsidRDefault="002562B0" w14:paraId="426DEC83" w14:textId="77777777">
      <w:pPr>
        <w:rPr>
          <w:lang w:val="es-ES_tradnl"/>
        </w:rPr>
      </w:pPr>
    </w:p>
    <w:p w:rsidRPr="005D2C4A" w:rsidR="002562B0" w:rsidP="009763A0" w:rsidRDefault="002562B0" w14:paraId="2E1D6CF5" w14:textId="77777777">
      <w:pPr>
        <w:rPr>
          <w:lang w:val="es-ES_tradnl"/>
        </w:rPr>
      </w:pPr>
    </w:p>
    <w:p w:rsidRPr="005D2C4A" w:rsidR="002562B0" w:rsidP="009763A0" w:rsidRDefault="002562B0" w14:paraId="59644C24" w14:textId="77777777">
      <w:pPr>
        <w:rPr>
          <w:lang w:val="es-ES_tradnl"/>
        </w:rPr>
      </w:pPr>
    </w:p>
    <w:p w:rsidRPr="005D2C4A" w:rsidR="002562B0" w:rsidP="009763A0" w:rsidRDefault="002562B0" w14:paraId="15CEFBD2" w14:textId="77777777">
      <w:pPr>
        <w:rPr>
          <w:lang w:val="es-ES_tradnl"/>
        </w:rPr>
      </w:pPr>
    </w:p>
    <w:p w:rsidRPr="005D2C4A" w:rsidR="009763A0" w:rsidP="009763A0" w:rsidRDefault="009763A0" w14:paraId="646BDC19" w14:textId="77777777">
      <w:pPr>
        <w:rPr>
          <w:lang w:val="es-ES_tradnl"/>
        </w:rPr>
      </w:pPr>
    </w:p>
    <w:p w:rsidRPr="005D2C4A" w:rsidR="009763A0" w:rsidP="009763A0" w:rsidRDefault="009763A0" w14:paraId="05619DB8" w14:textId="77777777">
      <w:pPr>
        <w:rPr>
          <w:lang w:val="es-ES_tradnl"/>
        </w:rPr>
      </w:pPr>
    </w:p>
    <w:p w:rsidRPr="005D2C4A" w:rsidR="009763A0" w:rsidP="009763A0" w:rsidRDefault="009763A0" w14:paraId="622CFD21" w14:textId="77777777">
      <w:pPr>
        <w:rPr>
          <w:lang w:val="es-ES_tradnl"/>
        </w:rPr>
      </w:pPr>
    </w:p>
    <w:p w:rsidRPr="005D2C4A" w:rsidR="009763A0" w:rsidP="009763A0" w:rsidRDefault="009763A0" w14:paraId="274AD360" w14:textId="77777777">
      <w:pPr>
        <w:rPr>
          <w:lang w:val="es-ES_tradnl"/>
        </w:rPr>
      </w:pPr>
    </w:p>
    <w:p w:rsidRPr="005D2C4A" w:rsidR="009763A0" w:rsidP="009763A0" w:rsidRDefault="009763A0" w14:paraId="7FAA611F" w14:textId="77777777">
      <w:pPr>
        <w:rPr>
          <w:lang w:val="es-ES_tradnl"/>
        </w:rPr>
      </w:pPr>
    </w:p>
    <w:p w:rsidRPr="005D2C4A" w:rsidR="000E7187" w:rsidP="009763A0" w:rsidRDefault="000E7187" w14:paraId="169C0055" w14:textId="77777777">
      <w:pPr>
        <w:rPr>
          <w:lang w:val="es-ES_tradnl"/>
        </w:rPr>
      </w:pPr>
    </w:p>
    <w:p w:rsidRPr="005D2C4A" w:rsidR="000E7187" w:rsidP="009763A0" w:rsidRDefault="000E7187" w14:paraId="29AD1F9E" w14:textId="77777777">
      <w:pPr>
        <w:rPr>
          <w:lang w:val="es-ES_tradnl"/>
        </w:rPr>
      </w:pPr>
    </w:p>
    <w:p w:rsidRPr="005D2C4A" w:rsidR="000E7187" w:rsidP="009763A0" w:rsidRDefault="000E7187" w14:paraId="08614F72" w14:textId="77777777">
      <w:pPr>
        <w:rPr>
          <w:lang w:val="es-ES_tradnl"/>
        </w:rPr>
      </w:pPr>
    </w:p>
    <w:p w:rsidRPr="005D2C4A" w:rsidR="000E7187" w:rsidP="009763A0" w:rsidRDefault="000E7187" w14:paraId="3E731F9A" w14:textId="77777777">
      <w:pPr>
        <w:rPr>
          <w:lang w:val="es-ES_tradnl"/>
        </w:rPr>
      </w:pPr>
    </w:p>
    <w:p w:rsidRPr="005D2C4A" w:rsidR="000E7187" w:rsidP="009763A0" w:rsidRDefault="000E7187" w14:paraId="744799B4" w14:textId="77777777">
      <w:pPr>
        <w:rPr>
          <w:lang w:val="es-ES_tradnl"/>
        </w:rPr>
      </w:pPr>
    </w:p>
    <w:p w:rsidRPr="005D2C4A" w:rsidR="00485340" w:rsidP="009763A0" w:rsidRDefault="00485340" w14:paraId="7DFF7416" w14:textId="77777777">
      <w:pPr>
        <w:rPr>
          <w:lang w:val="es-ES_tradnl"/>
        </w:rPr>
      </w:pPr>
    </w:p>
    <w:p w:rsidRPr="005D2C4A" w:rsidR="00485340" w:rsidP="009763A0" w:rsidRDefault="00485340" w14:paraId="6C7E2B7E" w14:textId="77777777">
      <w:pPr>
        <w:rPr>
          <w:lang w:val="es-ES_tradnl"/>
        </w:rPr>
      </w:pPr>
    </w:p>
    <w:p w:rsidRPr="005D2C4A" w:rsidR="00485340" w:rsidP="009763A0" w:rsidRDefault="00485340" w14:paraId="1A7A6E77" w14:textId="77777777">
      <w:pPr>
        <w:rPr>
          <w:lang w:val="es-ES_tradnl"/>
        </w:rPr>
      </w:pPr>
    </w:p>
    <w:p w:rsidRPr="005D2C4A" w:rsidR="00485340" w:rsidP="009763A0" w:rsidRDefault="00485340" w14:paraId="3DD6CB24" w14:textId="77777777">
      <w:pPr>
        <w:rPr>
          <w:lang w:val="es-ES_tradnl"/>
        </w:rPr>
      </w:pPr>
    </w:p>
    <w:p w:rsidRPr="005D2C4A" w:rsidR="00485340" w:rsidP="009763A0" w:rsidRDefault="00485340" w14:paraId="3B49E066" w14:textId="77777777">
      <w:pPr>
        <w:rPr>
          <w:lang w:val="es-ES_tradnl"/>
        </w:rPr>
      </w:pPr>
    </w:p>
    <w:p w:rsidRPr="005D2C4A" w:rsidR="000E7187" w:rsidP="009763A0" w:rsidRDefault="000E7187" w14:paraId="37DF228D" w14:textId="77777777">
      <w:pPr>
        <w:rPr>
          <w:lang w:val="es-ES_tradnl"/>
        </w:rPr>
      </w:pPr>
    </w:p>
    <w:p w:rsidRPr="005D2C4A" w:rsidR="000E7187" w:rsidP="009763A0" w:rsidRDefault="000E7187" w14:paraId="792621CB" w14:textId="77777777">
      <w:pPr>
        <w:rPr>
          <w:lang w:val="es-ES_tradnl"/>
        </w:rPr>
      </w:pPr>
    </w:p>
    <w:p w:rsidRPr="005D2C4A" w:rsidR="000E7187" w:rsidP="009763A0" w:rsidRDefault="000E7187" w14:paraId="4E8DD663" w14:textId="77777777">
      <w:pPr>
        <w:rPr>
          <w:lang w:val="es-ES_tradnl"/>
        </w:rPr>
      </w:pPr>
    </w:p>
    <w:p w:rsidR="00F17CAF" w:rsidRDefault="00F17CAF" w14:paraId="541BB525" w14:textId="2475679B">
      <w:pPr>
        <w:rPr>
          <w:lang w:val="es-ES_tradnl"/>
        </w:rPr>
      </w:pPr>
      <w:r>
        <w:rPr>
          <w:lang w:val="es-ES_tradnl"/>
        </w:rPr>
        <w:br w:type="page"/>
      </w:r>
    </w:p>
    <w:p w:rsidRPr="00AA2C38" w:rsidR="004D724D" w:rsidP="48827136" w:rsidRDefault="4985B70D" w14:paraId="548E946A" w14:textId="702D80CA">
      <w:pPr>
        <w:pBdr>
          <w:top w:val="single" w:color="auto" w:sz="4" w:space="1"/>
          <w:left w:val="single" w:color="auto" w:sz="4" w:space="4"/>
          <w:bottom w:val="single" w:color="auto" w:sz="4" w:space="1"/>
          <w:right w:val="single" w:color="auto" w:sz="4" w:space="4"/>
        </w:pBdr>
        <w:jc w:val="center"/>
        <w:rPr>
          <w:rFonts w:cstheme="minorHAnsi"/>
          <w:b/>
          <w:bCs/>
          <w:sz w:val="28"/>
          <w:szCs w:val="28"/>
          <w:lang w:val="es-ES"/>
        </w:rPr>
      </w:pPr>
      <w:r w:rsidRPr="00AA2C38">
        <w:rPr>
          <w:rFonts w:cstheme="minorHAnsi"/>
          <w:b/>
          <w:bCs/>
          <w:sz w:val="28"/>
          <w:szCs w:val="28"/>
          <w:lang w:val="es-ES"/>
        </w:rPr>
        <w:lastRenderedPageBreak/>
        <w:t xml:space="preserve">Uniforme </w:t>
      </w:r>
      <w:r w:rsidRPr="00AA2C38" w:rsidR="0E65704A">
        <w:rPr>
          <w:rFonts w:cstheme="minorHAnsi"/>
          <w:b/>
          <w:bCs/>
          <w:sz w:val="28"/>
          <w:szCs w:val="28"/>
          <w:lang w:val="es-ES"/>
        </w:rPr>
        <w:t>escolar</w:t>
      </w:r>
      <w:r w:rsidRPr="00AA2C38">
        <w:rPr>
          <w:rFonts w:cstheme="minorHAnsi"/>
          <w:b/>
          <w:bCs/>
          <w:sz w:val="28"/>
          <w:szCs w:val="28"/>
          <w:lang w:val="es-ES"/>
        </w:rPr>
        <w:t xml:space="preserve"> </w:t>
      </w:r>
    </w:p>
    <w:p w:rsidRPr="00AA2C38" w:rsidR="00734047" w:rsidP="009763A0" w:rsidRDefault="00734047" w14:paraId="0DACA759" w14:textId="77777777">
      <w:pPr>
        <w:rPr>
          <w:rFonts w:cstheme="minorHAnsi"/>
          <w:lang w:val="es-ES_tradnl"/>
        </w:rPr>
      </w:pPr>
    </w:p>
    <w:p w:rsidR="00CC3DA1" w:rsidP="633AC1C3" w:rsidRDefault="00CC3DA1" w14:paraId="55E73DBD" w14:textId="07457D0A" w14:noSpellErr="1">
      <w:pPr>
        <w:rPr>
          <w:sz w:val="22"/>
          <w:szCs w:val="22"/>
          <w:lang w:val="fr-FR" w:eastAsia="es-ES"/>
        </w:rPr>
      </w:pPr>
      <w:r w:rsidRPr="633AC1C3" w:rsidR="00CC3DA1">
        <w:rPr>
          <w:b w:val="1"/>
          <w:bCs w:val="1"/>
          <w:sz w:val="28"/>
          <w:szCs w:val="28"/>
          <w:lang w:val="fr-FR" w:eastAsia="es-ES"/>
        </w:rPr>
        <w:t>VUELTA AL COLE</w:t>
      </w:r>
      <w:r w:rsidRPr="633AC1C3" w:rsidR="00CC3DA1">
        <w:rPr>
          <w:sz w:val="28"/>
          <w:szCs w:val="28"/>
          <w:lang w:val="fr-FR" w:eastAsia="es-ES"/>
        </w:rPr>
        <w:t xml:space="preserve"> </w:t>
      </w:r>
      <w:r w:rsidRPr="633AC1C3" w:rsidR="00732A10">
        <w:rPr>
          <w:sz w:val="28"/>
          <w:szCs w:val="28"/>
          <w:lang w:val="fr-FR" w:eastAsia="es-ES"/>
        </w:rPr>
        <w:t xml:space="preserve">        </w:t>
      </w:r>
      <w:r w:rsidRPr="633AC1C3" w:rsidR="00732A10">
        <w:rPr>
          <w:sz w:val="28"/>
          <w:szCs w:val="28"/>
          <w:lang w:val="fr-FR" w:eastAsia="es-ES"/>
        </w:rPr>
        <w:t xml:space="preserve">   </w:t>
      </w:r>
      <w:r w:rsidRPr="633AC1C3" w:rsidR="00CC3DA1">
        <w:rPr>
          <w:sz w:val="22"/>
          <w:szCs w:val="22"/>
          <w:lang w:val="fr-FR" w:eastAsia="es-ES"/>
        </w:rPr>
        <w:t>(</w:t>
      </w:r>
      <w:r w:rsidRPr="633AC1C3" w:rsidR="00CC3DA1">
        <w:rPr>
          <w:sz w:val="22"/>
          <w:szCs w:val="22"/>
          <w:lang w:val="fr-FR" w:eastAsia="es-ES"/>
        </w:rPr>
        <w:t>Ariadna Roca, Barcelona – publicado: lunes, 04 de septiembre, 2023 13:28)</w:t>
      </w:r>
    </w:p>
    <w:p w:rsidRPr="00AA2C38" w:rsidR="005A28C3" w:rsidP="00AA2C38" w:rsidRDefault="005A28C3" w14:paraId="00E47F73" w14:textId="77777777">
      <w:pPr>
        <w:rPr>
          <w:sz w:val="22"/>
          <w:szCs w:val="22"/>
          <w:lang w:val="es-ES_tradnl" w:eastAsia="es-ES_tradnl"/>
        </w:rPr>
      </w:pPr>
    </w:p>
    <w:p w:rsidRPr="00AA2C38" w:rsidR="00CC3DA1" w:rsidP="005A28C3" w:rsidRDefault="00CC3DA1" w14:paraId="23386C48" w14:textId="77777777">
      <w:pPr>
        <w:shd w:val="clear" w:color="auto" w:fill="FFFFFF"/>
        <w:outlineLvl w:val="0"/>
        <w:rPr>
          <w:rFonts w:eastAsia="Times New Roman" w:cstheme="minorHAnsi"/>
          <w:b/>
          <w:bCs/>
          <w:color w:val="000000"/>
          <w:kern w:val="36"/>
          <w:sz w:val="28"/>
          <w:szCs w:val="28"/>
          <w:lang w:val="es-ES_tradnl" w:eastAsia="es-ES_tradnl"/>
        </w:rPr>
      </w:pPr>
      <w:r w:rsidRPr="00AA2C38">
        <w:rPr>
          <w:rFonts w:eastAsia="Times New Roman" w:cstheme="minorHAnsi"/>
          <w:b/>
          <w:bCs/>
          <w:color w:val="000000"/>
          <w:kern w:val="36"/>
          <w:sz w:val="28"/>
          <w:szCs w:val="28"/>
          <w:lang w:val="es-ES_tradnl" w:eastAsia="es-ES_tradnl"/>
        </w:rPr>
        <w:t>¿Es bueno llevar uniforme escolar? Pros y contras</w:t>
      </w:r>
    </w:p>
    <w:p w:rsidRPr="00AA2C38" w:rsidR="00CC3DA1" w:rsidP="005A28C3" w:rsidRDefault="00CC3DA1" w14:paraId="26731276" w14:textId="77777777">
      <w:pPr>
        <w:rPr>
          <w:rFonts w:cstheme="minorHAnsi"/>
          <w:sz w:val="22"/>
          <w:szCs w:val="22"/>
          <w:lang w:val="es-ES_tradnl"/>
        </w:rPr>
      </w:pPr>
      <w:r w:rsidRPr="00AA2C38">
        <w:rPr>
          <w:rFonts w:cstheme="minorHAnsi"/>
          <w:sz w:val="22"/>
          <w:szCs w:val="22"/>
          <w:lang w:val="es-ES_tradnl"/>
        </w:rPr>
        <w:t>Los uniformes escolares han sido un tema de debate durante décadas, generando opiniones divididas sobre su pertinencia en el contexto educativo. Mientras algunos argumentan que los uniformes pueden restringir la expresión personal de los estudiantes, otros defienden que fomentan un ambiente de igualdad, permitiendo que los niños destaquen por quiénes son, en lugar de por lo que visten.</w:t>
      </w:r>
    </w:p>
    <w:p w:rsidRPr="00AA2C38" w:rsidR="00CC3DA1" w:rsidP="00CC3DA1" w:rsidRDefault="00CC3DA1" w14:paraId="2797F9C2" w14:textId="77777777">
      <w:pPr>
        <w:rPr>
          <w:rFonts w:cstheme="minorHAnsi"/>
          <w:sz w:val="22"/>
          <w:szCs w:val="22"/>
          <w:lang w:val="es-ES_tradnl"/>
        </w:rPr>
      </w:pPr>
    </w:p>
    <w:p w:rsidRPr="00AA2C38" w:rsidR="00CC3DA1" w:rsidP="00CC3DA1" w:rsidRDefault="00CC3DA1" w14:paraId="653D8261" w14:textId="77777777">
      <w:pPr>
        <w:rPr>
          <w:rFonts w:cstheme="minorHAnsi"/>
          <w:b/>
          <w:bCs/>
          <w:sz w:val="22"/>
          <w:szCs w:val="22"/>
          <w:lang w:val="es-ES_tradnl"/>
        </w:rPr>
      </w:pPr>
      <w:r w:rsidRPr="00AA2C38">
        <w:rPr>
          <w:rFonts w:cstheme="minorHAnsi"/>
          <w:b/>
          <w:bCs/>
          <w:sz w:val="22"/>
          <w:szCs w:val="22"/>
          <w:lang w:val="es-ES_tradnl"/>
        </w:rPr>
        <w:t>Igualdad</w:t>
      </w:r>
    </w:p>
    <w:p w:rsidRPr="00AA2C38" w:rsidR="00CC3DA1" w:rsidP="00CC3DA1" w:rsidRDefault="00CC3DA1" w14:paraId="03BF9EA8" w14:textId="77777777">
      <w:pPr>
        <w:rPr>
          <w:rFonts w:cstheme="minorHAnsi"/>
          <w:sz w:val="22"/>
          <w:szCs w:val="22"/>
          <w:lang w:val="es-ES_tradnl"/>
        </w:rPr>
      </w:pPr>
      <w:r w:rsidRPr="00AA2C38">
        <w:rPr>
          <w:rFonts w:cstheme="minorHAnsi"/>
          <w:sz w:val="22"/>
          <w:szCs w:val="22"/>
          <w:lang w:val="es-ES_tradnl"/>
        </w:rPr>
        <w:t>En una clase de más de 20 estudiantes habrá niños de todo tipo de clase socioeconómica, pero dentro del aula todos los alumnos son iguales y deben tener las mismas oportunidades.</w:t>
      </w:r>
    </w:p>
    <w:p w:rsidRPr="00AA2C38" w:rsidR="00CC3DA1" w:rsidP="00CC3DA1" w:rsidRDefault="00CC3DA1" w14:paraId="69363738" w14:textId="77777777">
      <w:pPr>
        <w:rPr>
          <w:rFonts w:cstheme="minorHAnsi"/>
          <w:sz w:val="22"/>
          <w:szCs w:val="22"/>
          <w:lang w:val="es-ES_tradnl"/>
        </w:rPr>
      </w:pPr>
    </w:p>
    <w:p w:rsidRPr="00AA2C38" w:rsidR="00CC3DA1" w:rsidP="00CC3DA1" w:rsidRDefault="00CC3DA1" w14:paraId="5FF15547" w14:textId="0634D300">
      <w:pPr>
        <w:rPr>
          <w:rFonts w:cstheme="minorHAnsi"/>
          <w:sz w:val="22"/>
          <w:szCs w:val="22"/>
          <w:lang w:val="es-ES_tradnl"/>
        </w:rPr>
      </w:pPr>
      <w:r w:rsidRPr="00AA2C38">
        <w:rPr>
          <w:rFonts w:cstheme="minorHAnsi"/>
          <w:sz w:val="22"/>
          <w:szCs w:val="22"/>
          <w:lang w:val="es-ES_tradnl"/>
        </w:rPr>
        <w:t xml:space="preserve">Sin embargo, aunque para los profesores esa igualdad va a ser la máxima prioridad, puede que entre los niños sí se hagan diferencias y se terminen formando grupos de "populares", que solo admitan estudiantes que siempre visten a la última moda y con ropa de marca. Entonces, los compañeros que no tienen acceso a ese tipo de </w:t>
      </w:r>
      <w:r w:rsidRPr="00AA2C38" w:rsidR="00734047">
        <w:rPr>
          <w:rFonts w:cstheme="minorHAnsi"/>
          <w:sz w:val="22"/>
          <w:szCs w:val="22"/>
          <w:lang w:val="es-ES_tradnl"/>
        </w:rPr>
        <w:t>prendas</w:t>
      </w:r>
      <w:r w:rsidRPr="00AA2C38">
        <w:rPr>
          <w:rFonts w:cstheme="minorHAnsi"/>
          <w:sz w:val="22"/>
          <w:szCs w:val="22"/>
          <w:lang w:val="es-ES_tradnl"/>
        </w:rPr>
        <w:t xml:space="preserve"> se </w:t>
      </w:r>
      <w:r w:rsidRPr="00AA2C38" w:rsidR="00734047">
        <w:rPr>
          <w:rFonts w:cstheme="minorHAnsi"/>
          <w:sz w:val="22"/>
          <w:szCs w:val="22"/>
          <w:lang w:val="es-ES_tradnl"/>
        </w:rPr>
        <w:t>sienten</w:t>
      </w:r>
      <w:r w:rsidRPr="00AA2C38">
        <w:rPr>
          <w:rFonts w:cstheme="minorHAnsi"/>
          <w:sz w:val="22"/>
          <w:szCs w:val="22"/>
          <w:lang w:val="es-ES_tradnl"/>
        </w:rPr>
        <w:t xml:space="preserve"> marginados y terminan creyendo que no tener la sudadera de moda les hace menos capaces.</w:t>
      </w:r>
    </w:p>
    <w:p w:rsidRPr="00AA2C38" w:rsidR="00CC3DA1" w:rsidP="00CC3DA1" w:rsidRDefault="00CC3DA1" w14:paraId="48618140" w14:textId="77777777">
      <w:pPr>
        <w:rPr>
          <w:rFonts w:cstheme="minorHAnsi"/>
          <w:sz w:val="22"/>
          <w:szCs w:val="22"/>
          <w:lang w:val="es-ES_tradnl"/>
        </w:rPr>
      </w:pPr>
    </w:p>
    <w:p w:rsidRPr="00AA2C38" w:rsidR="00CC3DA1" w:rsidP="00CC3DA1" w:rsidRDefault="00CC3DA1" w14:paraId="5FA842C6" w14:textId="77777777">
      <w:pPr>
        <w:rPr>
          <w:rFonts w:cstheme="minorHAnsi"/>
          <w:sz w:val="22"/>
          <w:szCs w:val="22"/>
          <w:lang w:val="es-ES_tradnl"/>
        </w:rPr>
      </w:pPr>
      <w:r w:rsidRPr="00AA2C38">
        <w:rPr>
          <w:rFonts w:cstheme="minorHAnsi"/>
          <w:sz w:val="22"/>
          <w:szCs w:val="22"/>
          <w:lang w:val="es-ES_tradnl"/>
        </w:rPr>
        <w:t>Esta problemática se soluciona con los uniformes escolares. Al hacer que todos los estudiantes vistan de la misma manera, se eliminan las diferencias que podrían surgir debido a las tendencias de moda. De este modo se genera un ambiente en el que los infantes son juzgados por sus logros y personalidad, en lugar de su apariencia externa. La igualdad se fomenta al centrarse en lo que cada estudiante aporta a la comunidad escolar en lugar del aspecto que luzcan.</w:t>
      </w:r>
    </w:p>
    <w:p w:rsidRPr="00AA2C38" w:rsidR="00CC3DA1" w:rsidP="00CC3DA1" w:rsidRDefault="00CC3DA1" w14:paraId="55168D8E" w14:textId="77777777">
      <w:pPr>
        <w:rPr>
          <w:rFonts w:cstheme="minorHAnsi"/>
          <w:sz w:val="22"/>
          <w:szCs w:val="22"/>
          <w:lang w:val="es-ES_tradnl"/>
        </w:rPr>
      </w:pPr>
    </w:p>
    <w:p w:rsidRPr="00AA2C38" w:rsidR="00CC3DA1" w:rsidP="00CC3DA1" w:rsidRDefault="00CC3DA1" w14:paraId="5D416271" w14:textId="77777777">
      <w:pPr>
        <w:rPr>
          <w:rFonts w:cstheme="minorHAnsi"/>
          <w:b/>
          <w:bCs/>
          <w:sz w:val="22"/>
          <w:szCs w:val="22"/>
          <w:lang w:val="es-ES_tradnl"/>
        </w:rPr>
      </w:pPr>
      <w:r w:rsidRPr="00AA2C38">
        <w:rPr>
          <w:rFonts w:cstheme="minorHAnsi"/>
          <w:b/>
          <w:bCs/>
          <w:sz w:val="22"/>
          <w:szCs w:val="22"/>
          <w:lang w:val="es-ES_tradnl"/>
        </w:rPr>
        <w:t>Prevención del acoso</w:t>
      </w:r>
    </w:p>
    <w:p w:rsidRPr="00AA2C38" w:rsidR="00CC3DA1" w:rsidP="00CC3DA1" w:rsidRDefault="00CC3DA1" w14:paraId="306A6B6F" w14:textId="77777777">
      <w:pPr>
        <w:rPr>
          <w:rFonts w:cstheme="minorHAnsi"/>
          <w:sz w:val="22"/>
          <w:szCs w:val="22"/>
          <w:lang w:val="es-ES_tradnl"/>
        </w:rPr>
      </w:pPr>
      <w:r w:rsidRPr="00AA2C38">
        <w:rPr>
          <w:rFonts w:cstheme="minorHAnsi"/>
          <w:sz w:val="22"/>
          <w:szCs w:val="22"/>
          <w:lang w:val="es-ES_tradnl"/>
        </w:rPr>
        <w:t>En este sentido, los uniformes escolares pueden contribuir a prevenir situaciones de acoso. Aunque es responsabilidad de los padres educar a sus hijos para que acepten la diversidad y respeten a quienes elijan vestir de manera diferente, lamentablemente, siempre existen aquellos que se burlan de quienes son percibidos como "la oveja negra" de la clase.</w:t>
      </w:r>
    </w:p>
    <w:p w:rsidRPr="00AA2C38" w:rsidR="00CC3DA1" w:rsidP="00CC3DA1" w:rsidRDefault="00CC3DA1" w14:paraId="7DA847C1" w14:textId="77777777">
      <w:pPr>
        <w:rPr>
          <w:rFonts w:cstheme="minorHAnsi"/>
          <w:sz w:val="22"/>
          <w:szCs w:val="22"/>
          <w:lang w:val="es-ES_tradnl"/>
        </w:rPr>
      </w:pPr>
    </w:p>
    <w:p w:rsidRPr="00AA2C38" w:rsidR="00CC3DA1" w:rsidP="00CC3DA1" w:rsidRDefault="00CC3DA1" w14:paraId="3BD5AD6D" w14:textId="77777777">
      <w:pPr>
        <w:rPr>
          <w:rFonts w:cstheme="minorHAnsi"/>
          <w:sz w:val="22"/>
          <w:szCs w:val="22"/>
          <w:lang w:val="es-ES_tradnl"/>
        </w:rPr>
      </w:pPr>
      <w:r w:rsidRPr="00AA2C38">
        <w:rPr>
          <w:rFonts w:cstheme="minorHAnsi"/>
          <w:sz w:val="22"/>
          <w:szCs w:val="22"/>
          <w:lang w:val="es-ES_tradnl"/>
        </w:rPr>
        <w:t>Por ejemplo, la niña que sigue usando camisetas con personajes de Disney cuando sus compañeros ya visten ropa más propia de adolescentes, el niño que elige llevar una falda o aquel que opta por combinar calcetines de diferentes colores. Aunque estas elecciones podrían considerarse una forma de expresar su individualidad y destacar entre los demás, en la práctica, a menudo provocan burlas y exclusiones.</w:t>
      </w:r>
    </w:p>
    <w:p w:rsidRPr="00AA2C38" w:rsidR="00CC3DA1" w:rsidP="00CC3DA1" w:rsidRDefault="00CC3DA1" w14:paraId="0F6B013F" w14:textId="77777777">
      <w:pPr>
        <w:rPr>
          <w:rFonts w:cstheme="minorHAnsi"/>
          <w:sz w:val="22"/>
          <w:szCs w:val="22"/>
          <w:lang w:val="es-ES_tradnl"/>
        </w:rPr>
      </w:pPr>
    </w:p>
    <w:p w:rsidRPr="00AA2C38" w:rsidR="00CC3DA1" w:rsidP="00CC3DA1" w:rsidRDefault="00CC3DA1" w14:paraId="171B8EC7" w14:textId="77777777">
      <w:pPr>
        <w:rPr>
          <w:rFonts w:cstheme="minorHAnsi"/>
          <w:sz w:val="22"/>
          <w:szCs w:val="22"/>
          <w:lang w:val="es-ES_tradnl"/>
        </w:rPr>
      </w:pPr>
      <w:r w:rsidRPr="00AA2C38">
        <w:rPr>
          <w:rFonts w:cstheme="minorHAnsi"/>
          <w:sz w:val="22"/>
          <w:szCs w:val="22"/>
          <w:lang w:val="es-ES_tradnl"/>
        </w:rPr>
        <w:t>Cuando todos los estudiantes visten de la misma forma, se reduce la posibilidad de discriminación basada en la vestimenta. Además, los uniformes evitan la competencia entre estudiantes para lucir a la moda o tener las últimas tendencias, lo que puede ser un alivio para familias que no pueden permitirse comprar ropa costosa.</w:t>
      </w:r>
    </w:p>
    <w:p w:rsidRPr="00AA2C38" w:rsidR="00CC3DA1" w:rsidP="00CC3DA1" w:rsidRDefault="00CC3DA1" w14:paraId="1741274F" w14:textId="77777777">
      <w:pPr>
        <w:rPr>
          <w:rFonts w:cstheme="minorHAnsi"/>
          <w:sz w:val="22"/>
          <w:szCs w:val="22"/>
          <w:lang w:val="es-ES_tradnl"/>
        </w:rPr>
      </w:pPr>
    </w:p>
    <w:p w:rsidRPr="00AA2C38" w:rsidR="00CC3DA1" w:rsidP="00CC3DA1" w:rsidRDefault="00CC3DA1" w14:paraId="398DD253" w14:textId="77777777">
      <w:pPr>
        <w:rPr>
          <w:rFonts w:cstheme="minorHAnsi"/>
          <w:b/>
          <w:bCs/>
          <w:sz w:val="22"/>
          <w:szCs w:val="22"/>
          <w:lang w:val="es-ES_tradnl"/>
        </w:rPr>
      </w:pPr>
      <w:r w:rsidRPr="00AA2C38">
        <w:rPr>
          <w:rFonts w:cstheme="minorHAnsi"/>
          <w:b/>
          <w:bCs/>
          <w:sz w:val="22"/>
          <w:szCs w:val="22"/>
          <w:lang w:val="es-ES_tradnl"/>
        </w:rPr>
        <w:t>Creatividad y expresión personal</w:t>
      </w:r>
    </w:p>
    <w:p w:rsidRPr="00AA2C38" w:rsidR="00CC3DA1" w:rsidP="00CC3DA1" w:rsidRDefault="00CC3DA1" w14:paraId="10CA7EB7" w14:textId="77777777">
      <w:pPr>
        <w:rPr>
          <w:rFonts w:cstheme="minorHAnsi"/>
          <w:sz w:val="22"/>
          <w:szCs w:val="22"/>
          <w:lang w:val="es-ES_tradnl"/>
        </w:rPr>
      </w:pPr>
      <w:r w:rsidRPr="00AA2C38">
        <w:rPr>
          <w:rFonts w:cstheme="minorHAnsi"/>
          <w:sz w:val="22"/>
          <w:szCs w:val="22"/>
          <w:lang w:val="es-ES_tradnl"/>
        </w:rPr>
        <w:t>Aunque los dos puntos anteriores puedan dar la impresión de que llevar uniforme es la mejor opción tanto para los padres como para los niños, es importante reconocer que también tiene sus desventajas. A favor de la libre vestimenta escolar debemos resaltar la importancia de la expresión personal a través de la ropa.</w:t>
      </w:r>
    </w:p>
    <w:p w:rsidRPr="00AA2C38" w:rsidR="00CC3DA1" w:rsidP="00CC3DA1" w:rsidRDefault="00CC3DA1" w14:paraId="436BEDAD" w14:textId="77777777">
      <w:pPr>
        <w:rPr>
          <w:rFonts w:cstheme="minorHAnsi"/>
          <w:sz w:val="22"/>
          <w:szCs w:val="22"/>
          <w:lang w:val="es-ES_tradnl"/>
        </w:rPr>
      </w:pPr>
    </w:p>
    <w:p w:rsidRPr="00AA2C38" w:rsidR="1B337BF6" w:rsidP="21B97780" w:rsidRDefault="00CC3DA1" w14:paraId="59E420A7" w14:textId="29E02A4E">
      <w:pPr>
        <w:rPr>
          <w:rStyle w:val="Hyperlink"/>
          <w:rFonts w:eastAsia="Calibri" w:cstheme="minorHAnsi"/>
          <w:sz w:val="22"/>
          <w:szCs w:val="22"/>
          <w:lang w:val="es-ES"/>
        </w:rPr>
      </w:pPr>
      <w:r w:rsidRPr="00AA2C38">
        <w:rPr>
          <w:rFonts w:cstheme="minorHAnsi"/>
          <w:sz w:val="22"/>
          <w:szCs w:val="22"/>
          <w:lang w:val="es-ES"/>
        </w:rPr>
        <w:t>Permitir a los niños seleccionar su propia ropa es una actividad que fomenta su creatividad y les brinda la oportunidad de moldear su propia identidad desde temprana edad. Siempre bajo la guía y aprobación de sus padres, los niños deben tener la libertad de experimentar con colores, estampados y tejidos, lo que estimula su creatividad.</w:t>
      </w:r>
      <w:r w:rsidRPr="00AA2C38" w:rsidR="0053446B">
        <w:rPr>
          <w:rFonts w:cstheme="minorHAnsi"/>
          <w:sz w:val="22"/>
          <w:szCs w:val="22"/>
          <w:lang w:val="es-ES"/>
        </w:rPr>
        <w:t xml:space="preserve"> </w:t>
      </w:r>
      <w:r w:rsidRPr="00AA2C38" w:rsidR="005E4A2E">
        <w:rPr>
          <w:rFonts w:cstheme="minorHAnsi"/>
          <w:sz w:val="22"/>
          <w:szCs w:val="22"/>
          <w:lang w:val="es-ES"/>
        </w:rPr>
        <w:t>fuente:</w:t>
      </w:r>
      <w:r w:rsidRPr="00AA2C38" w:rsidR="1B337BF6">
        <w:rPr>
          <w:rFonts w:cstheme="minorHAnsi"/>
          <w:sz w:val="22"/>
          <w:szCs w:val="22"/>
          <w:lang w:val="es-ES"/>
        </w:rPr>
        <w:t xml:space="preserve"> </w:t>
      </w:r>
      <w:hyperlink r:id="rId13">
        <w:r w:rsidRPr="00AA2C38" w:rsidR="1B337BF6">
          <w:rPr>
            <w:rStyle w:val="Hyperlink"/>
            <w:rFonts w:eastAsia="Calibri" w:cstheme="minorHAnsi"/>
            <w:sz w:val="22"/>
            <w:szCs w:val="22"/>
            <w:lang w:val="es-ES"/>
          </w:rPr>
          <w:t>¿Es bueno llevar uniforme escolar? Pros y contras (antena3.com)</w:t>
        </w:r>
      </w:hyperlink>
    </w:p>
    <w:p w:rsidR="00CC3022" w:rsidP="00CC3022" w:rsidRDefault="00CC3022" w14:paraId="3E2D70AD" w14:textId="77777777">
      <w:pPr>
        <w:rPr>
          <w:b/>
          <w:bCs/>
          <w:lang w:val="es-ES_tradnl"/>
        </w:rPr>
      </w:pPr>
      <w:r w:rsidRPr="00CC3022">
        <w:rPr>
          <w:b/>
          <w:bCs/>
          <w:lang w:val="es-ES_tradnl"/>
        </w:rPr>
        <w:lastRenderedPageBreak/>
        <w:t xml:space="preserve">Tarea 1: </w:t>
      </w:r>
      <w:r w:rsidRPr="00CC3022">
        <w:rPr>
          <mc:AlternateContent>
            <mc:Choice Requires="w16se"/>
            <mc:Fallback>
              <w:rFonts w:ascii="Segoe UI Emoji" w:hAnsi="Segoe UI Emoji" w:eastAsia="Segoe UI Emoji" w:cs="Segoe UI Emoji"/>
            </mc:Fallback>
          </mc:AlternateContent>
          <w:b/>
          <w:bCs/>
          <w:lang w:val="es-ES_tradnl"/>
        </w:rPr>
        <mc:AlternateContent>
          <mc:Choice Requires="w16se">
            <w16se:symEx w16se:font="Segoe UI Emoji" w16se:char="1F60A"/>
          </mc:Choice>
          <mc:Fallback>
            <w:t>😊</w:t>
          </mc:Fallback>
        </mc:AlternateContent>
      </w:r>
      <w:r w:rsidRPr="00CC3022">
        <w:rPr>
          <w:b/>
          <w:bCs/>
          <w:lang w:val="es-ES_tradnl"/>
        </w:rPr>
        <w:t xml:space="preserve"> </w:t>
      </w:r>
    </w:p>
    <w:p w:rsidR="00CC3022" w:rsidP="21B97780" w:rsidRDefault="00FF52BD" w14:paraId="3CF2A619" w14:textId="7B93F666">
      <w:pPr>
        <w:rPr>
          <w:lang w:val="es-ES"/>
        </w:rPr>
      </w:pPr>
      <w:r w:rsidRPr="48827136">
        <w:rPr>
          <w:rFonts w:ascii="Segoe UI Emoji" w:hAnsi="Segoe UI Emoji" w:eastAsia="Segoe UI Emoji" w:cs="Segoe UI Emoji"/>
        </w:rPr>
        <w:t>😊</w:t>
      </w:r>
      <w:r w:rsidRPr="48827136">
        <w:rPr>
          <w:lang w:val="es-ES"/>
        </w:rPr>
        <w:t xml:space="preserve"> </w:t>
      </w:r>
      <w:r w:rsidRPr="48827136" w:rsidR="4225AED5">
        <w:rPr>
          <w:lang w:val="es-ES"/>
        </w:rPr>
        <w:t>Lee e</w:t>
      </w:r>
      <w:r w:rsidRPr="48827136" w:rsidR="19D22B55">
        <w:rPr>
          <w:lang w:val="es-ES"/>
        </w:rPr>
        <w:t>l</w:t>
      </w:r>
      <w:r w:rsidRPr="48827136" w:rsidR="4225AED5">
        <w:rPr>
          <w:lang w:val="es-ES"/>
        </w:rPr>
        <w:t xml:space="preserve"> texto y subraya las ventajas y desventajas de llevar uniforme escolar.</w:t>
      </w:r>
    </w:p>
    <w:p w:rsidRPr="00CC3022" w:rsidR="00CC3022" w:rsidP="00CC3022" w:rsidRDefault="00FF52BD" w14:paraId="30D66F77" w14:textId="5DE281AF">
      <w:pPr>
        <w:rPr>
          <w:lang w:val="es-ES_tradnl"/>
        </w:rPr>
      </w:pPr>
      <w:r w:rsidRPr="00FF52BD">
        <w:rPr>
          <mc:AlternateContent>
            <mc:Choice Requires="w16se"/>
            <mc:Fallback>
              <w:rFonts w:ascii="Segoe UI Emoji" w:hAnsi="Segoe UI Emoji" w:eastAsia="Segoe UI Emoji" w:cs="Segoe UI Emoji"/>
            </mc:Fallback>
          </mc:AlternateContent>
          <w:lang w:val="es-ES_tradnl"/>
        </w:rPr>
        <mc:AlternateContent>
          <mc:Choice Requires="w16se">
            <w16se:symEx w16se:font="Segoe UI Emoji" w16se:char="1F60A"/>
          </mc:Choice>
          <mc:Fallback>
            <w:t>😊</w:t>
          </mc:Fallback>
        </mc:AlternateContent>
      </w:r>
      <w:r w:rsidRPr="00FF52BD">
        <w:rPr>
          <mc:AlternateContent>
            <mc:Choice Requires="w16se"/>
            <mc:Fallback>
              <w:rFonts w:ascii="Segoe UI Emoji" w:hAnsi="Segoe UI Emoji" w:eastAsia="Segoe UI Emoji" w:cs="Segoe UI Emoji"/>
            </mc:Fallback>
          </mc:AlternateContent>
          <w:lang w:val="es-ES_tradnl"/>
        </w:rPr>
        <mc:AlternateContent>
          <mc:Choice Requires="w16se">
            <w16se:symEx w16se:font="Segoe UI Emoji" w16se:char="1F60A"/>
          </mc:Choice>
          <mc:Fallback>
            <w:t>😊</w:t>
          </mc:Fallback>
        </mc:AlternateContent>
      </w:r>
      <w:r>
        <w:rPr>
          <w:lang w:val="es-ES_tradnl"/>
        </w:rPr>
        <w:t xml:space="preserve"> </w:t>
      </w:r>
      <w:r w:rsidR="00CC3022">
        <w:rPr>
          <w:lang w:val="es-ES_tradnl"/>
        </w:rPr>
        <w:t>Responde</w:t>
      </w:r>
      <w:r>
        <w:rPr>
          <w:lang w:val="es-ES_tradnl"/>
        </w:rPr>
        <w:t>d</w:t>
      </w:r>
      <w:r w:rsidR="00CC3022">
        <w:rPr>
          <w:lang w:val="es-ES_tradnl"/>
        </w:rPr>
        <w:t xml:space="preserve"> </w:t>
      </w:r>
      <w:r>
        <w:rPr>
          <w:lang w:val="es-ES_tradnl"/>
        </w:rPr>
        <w:t xml:space="preserve">a </w:t>
      </w:r>
      <w:r w:rsidR="00CC3022">
        <w:rPr>
          <w:lang w:val="es-ES_tradnl"/>
        </w:rPr>
        <w:t>las preguntas.</w:t>
      </w:r>
    </w:p>
    <w:p w:rsidR="00CC3022" w:rsidP="009763A0" w:rsidRDefault="00CC3022" w14:paraId="4F258630" w14:textId="77777777">
      <w:pPr>
        <w:rPr>
          <w:b/>
          <w:bCs/>
          <w:lang w:val="es-ES_tradnl"/>
        </w:rPr>
      </w:pPr>
    </w:p>
    <w:p w:rsidR="000111F0" w:rsidP="48827136" w:rsidRDefault="66BBC677" w14:paraId="4DD05A44" w14:textId="2C75EABD">
      <w:pPr>
        <w:pStyle w:val="Listenabsatz"/>
        <w:numPr>
          <w:ilvl w:val="0"/>
          <w:numId w:val="2"/>
        </w:numPr>
        <w:rPr>
          <w:lang w:val="es-ES"/>
        </w:rPr>
      </w:pPr>
      <w:r w:rsidRPr="48827136">
        <w:rPr>
          <w:lang w:val="es-ES"/>
        </w:rPr>
        <w:t xml:space="preserve">¿Qué dice el texto sobre </w:t>
      </w:r>
      <w:r w:rsidRPr="48827136" w:rsidR="7713B331">
        <w:rPr>
          <w:lang w:val="es-ES"/>
        </w:rPr>
        <w:t xml:space="preserve">llevar </w:t>
      </w:r>
      <w:r w:rsidRPr="48827136">
        <w:rPr>
          <w:lang w:val="es-ES"/>
        </w:rPr>
        <w:t>uniforme en la escuela?</w:t>
      </w:r>
    </w:p>
    <w:p w:rsidR="000111F0" w:rsidP="00A752EA" w:rsidRDefault="000111F0" w14:paraId="4D23C2E9" w14:textId="4C4FA360">
      <w:pPr>
        <w:pStyle w:val="Listenabsatz"/>
        <w:numPr>
          <w:ilvl w:val="0"/>
          <w:numId w:val="2"/>
        </w:numPr>
        <w:rPr>
          <w:lang w:val="es-ES_tradnl"/>
        </w:rPr>
      </w:pPr>
      <w:r w:rsidRPr="000111F0">
        <w:rPr>
          <w:lang w:val="es-ES_tradnl"/>
        </w:rPr>
        <w:t>¿Por qué dicen que los uniformes hacen que todos los estudiantes sean iguales?</w:t>
      </w:r>
    </w:p>
    <w:p w:rsidR="000111F0" w:rsidP="000111F0" w:rsidRDefault="000111F0" w14:paraId="00A68EB8" w14:textId="5DC2D295">
      <w:pPr>
        <w:pStyle w:val="Listenabsatz"/>
        <w:numPr>
          <w:ilvl w:val="0"/>
          <w:numId w:val="2"/>
        </w:numPr>
        <w:rPr>
          <w:lang w:val="es-ES_tradnl"/>
        </w:rPr>
      </w:pPr>
      <w:r w:rsidRPr="000111F0">
        <w:rPr>
          <w:lang w:val="es-ES_tradnl"/>
        </w:rPr>
        <w:t>¿Cómo pueden ayudar los uniformes escolares a evitar el acoso?</w:t>
      </w:r>
    </w:p>
    <w:p w:rsidR="000111F0" w:rsidP="000111F0" w:rsidRDefault="000111F0" w14:paraId="07CC59B7" w14:textId="10BDD5E1">
      <w:pPr>
        <w:pStyle w:val="Listenabsatz"/>
        <w:numPr>
          <w:ilvl w:val="0"/>
          <w:numId w:val="2"/>
        </w:numPr>
        <w:rPr>
          <w:lang w:val="es-ES_tradnl"/>
        </w:rPr>
      </w:pPr>
      <w:r w:rsidRPr="000111F0">
        <w:rPr>
          <w:lang w:val="es-ES_tradnl"/>
        </w:rPr>
        <w:t>¿Qué dice el texto sobre la competencia entre los estudiantes?</w:t>
      </w:r>
    </w:p>
    <w:p w:rsidRPr="000111F0" w:rsidR="000111F0" w:rsidP="000111F0" w:rsidRDefault="000111F0" w14:paraId="53AEE3F3" w14:textId="77777777">
      <w:pPr>
        <w:pStyle w:val="Listenabsatz"/>
        <w:rPr>
          <w:lang w:val="es-ES_tradnl"/>
        </w:rPr>
      </w:pPr>
    </w:p>
    <w:p w:rsidR="00CC3022" w:rsidP="009763A0" w:rsidRDefault="00CC3022" w14:paraId="69166B0B" w14:textId="6D99C8B6">
      <w:pPr>
        <w:rPr>
          <w:lang w:val="es-ES_tradnl"/>
        </w:rPr>
      </w:pPr>
      <w:r w:rsidRPr="00CC3022">
        <w:rPr>
          <w:b/>
          <w:bCs/>
          <w:lang w:val="es-ES_tradnl"/>
        </w:rPr>
        <w:t xml:space="preserve">Tarea 2: </w:t>
      </w:r>
      <w:r w:rsidRPr="00CC3022">
        <w:rPr>
          <mc:AlternateContent>
            <mc:Choice Requires="w16se"/>
            <mc:Fallback>
              <w:rFonts w:ascii="Segoe UI Emoji" w:hAnsi="Segoe UI Emoji" w:eastAsia="Segoe UI Emoji" w:cs="Segoe UI Emoji"/>
            </mc:Fallback>
          </mc:AlternateContent>
          <w:lang w:val="es-ES_tradnl"/>
        </w:rPr>
        <mc:AlternateContent>
          <mc:Choice Requires="w16se">
            <w16se:symEx w16se:font="Segoe UI Emoji" w16se:char="1F60A"/>
          </mc:Choice>
          <mc:Fallback>
            <w:t>😊</w:t>
          </mc:Fallback>
        </mc:AlternateContent>
      </w:r>
      <w:r>
        <w:rPr>
          <w:lang w:val="es-ES_tradnl"/>
        </w:rPr>
        <w:t xml:space="preserve"> </w:t>
      </w:r>
      <w:r w:rsidRPr="00CC3022">
        <w:rPr>
          <mc:AlternateContent>
            <mc:Choice Requires="w16se"/>
            <mc:Fallback>
              <w:rFonts w:ascii="Segoe UI Emoji" w:hAnsi="Segoe UI Emoji" w:eastAsia="Segoe UI Emoji" w:cs="Segoe UI Emoji"/>
            </mc:Fallback>
          </mc:AlternateContent>
          <w:lang w:val="es-ES_tradnl"/>
        </w:rPr>
        <mc:AlternateContent>
          <mc:Choice Requires="w16se">
            <w16se:symEx w16se:font="Segoe UI Emoji" w16se:char="1F60A"/>
          </mc:Choice>
          <mc:Fallback>
            <w:t>😊</w:t>
          </mc:Fallback>
        </mc:AlternateContent>
      </w:r>
      <w:r>
        <w:rPr>
          <w:lang w:val="es-ES_tradnl"/>
        </w:rPr>
        <w:t xml:space="preserve"> </w:t>
      </w:r>
    </w:p>
    <w:p w:rsidR="009763A0" w:rsidP="009763A0" w:rsidRDefault="00CC3022" w14:paraId="14E4E0FD" w14:textId="62C9B779">
      <w:pPr>
        <w:rPr>
          <w:lang w:val="es-ES_tradnl"/>
        </w:rPr>
      </w:pPr>
      <w:r>
        <w:rPr>
          <w:lang w:val="es-ES_tradnl"/>
        </w:rPr>
        <w:t xml:space="preserve">Mirad el vídeo y anotad </w:t>
      </w:r>
      <w:r w:rsidR="00FF52BD">
        <w:rPr>
          <w:lang w:val="es-ES_tradnl"/>
        </w:rPr>
        <w:t xml:space="preserve">las </w:t>
      </w:r>
      <w:r>
        <w:rPr>
          <w:lang w:val="es-ES_tradnl"/>
        </w:rPr>
        <w:t>ventajas e inconvenientes que se mencionan.</w:t>
      </w:r>
    </w:p>
    <w:p w:rsidR="000111F0" w:rsidP="009763A0" w:rsidRDefault="000111F0" w14:paraId="3A9C88A6" w14:textId="77777777">
      <w:pPr>
        <w:rPr>
          <w:lang w:val="es-ES_tradnl"/>
        </w:rPr>
      </w:pPr>
    </w:p>
    <w:p w:rsidR="000111F0" w:rsidP="000111F0" w:rsidRDefault="005A28C3" w14:paraId="6FCB8A69" w14:textId="77777777">
      <w:pPr>
        <w:rPr>
          <w:lang w:val="de-DE"/>
        </w:rPr>
      </w:pPr>
      <w:hyperlink w:history="1" r:id="rId14">
        <w:r w:rsidRPr="00734047" w:rsidR="000111F0">
          <w:rPr>
            <w:rStyle w:val="Hyperlink"/>
            <w:lang w:val="es-ES_tradnl"/>
          </w:rPr>
          <w:t xml:space="preserve">La 'vuelta al cole': ¿con o sin uniformes escolares en los colegios públicos? </w:t>
        </w:r>
        <w:r w:rsidR="000111F0">
          <w:rPr>
            <w:rStyle w:val="Hyperlink"/>
          </w:rPr>
          <w:t>(</w:t>
        </w:r>
        <w:proofErr w:type="gramStart"/>
        <w:r w:rsidR="000111F0">
          <w:rPr>
            <w:rStyle w:val="Hyperlink"/>
          </w:rPr>
          <w:t>antena3.com</w:t>
        </w:r>
        <w:proofErr w:type="gramEnd"/>
        <w:r w:rsidR="000111F0">
          <w:rPr>
            <w:rStyle w:val="Hyperlink"/>
          </w:rPr>
          <w:t>)</w:t>
        </w:r>
      </w:hyperlink>
    </w:p>
    <w:p w:rsidR="000111F0" w:rsidP="009763A0" w:rsidRDefault="000111F0" w14:paraId="7BB3F708" w14:textId="77777777">
      <w:pPr>
        <w:rPr>
          <w:lang w:val="es-ES_tradnl"/>
        </w:rPr>
      </w:pPr>
    </w:p>
    <w:p w:rsidR="00CC3022" w:rsidP="009763A0" w:rsidRDefault="00CC3022" w14:paraId="24267CDA" w14:textId="77777777">
      <w:pPr>
        <w:rPr>
          <w:lang w:val="es-ES_tradnl"/>
        </w:rPr>
      </w:pPr>
    </w:p>
    <w:tbl>
      <w:tblPr>
        <w:tblStyle w:val="Tabellenraster"/>
        <w:tblW w:w="0" w:type="auto"/>
        <w:tblLook w:val="04A0" w:firstRow="1" w:lastRow="0" w:firstColumn="1" w:lastColumn="0" w:noHBand="0" w:noVBand="1"/>
      </w:tblPr>
      <w:tblGrid>
        <w:gridCol w:w="4528"/>
        <w:gridCol w:w="4528"/>
      </w:tblGrid>
      <w:tr w:rsidRPr="009D78CE" w:rsidR="00732A10" w:rsidTr="00A752EA" w14:paraId="2C4BA60C" w14:textId="77777777">
        <w:tc>
          <w:tcPr>
            <w:tcW w:w="4528" w:type="dxa"/>
          </w:tcPr>
          <w:p w:rsidRPr="00454138" w:rsidR="00732A10" w:rsidP="00A752EA" w:rsidRDefault="00732A10" w14:paraId="1F186038" w14:textId="77777777">
            <w:pPr>
              <w:jc w:val="center"/>
              <w:rPr>
                <w:b/>
                <w:bCs/>
              </w:rPr>
            </w:pPr>
            <w:r w:rsidRPr="00454138">
              <w:rPr>
                <w:b/>
                <w:bCs/>
              </w:rPr>
              <w:t>A FAVOR</w:t>
            </w:r>
          </w:p>
          <w:p w:rsidRPr="00454138" w:rsidR="00732A10" w:rsidP="00A752EA" w:rsidRDefault="00732A10" w14:paraId="053008C2" w14:textId="77777777">
            <w:pPr>
              <w:jc w:val="center"/>
              <w:rPr>
                <w:b/>
                <w:bCs/>
              </w:rPr>
            </w:pPr>
          </w:p>
        </w:tc>
        <w:tc>
          <w:tcPr>
            <w:tcW w:w="4528" w:type="dxa"/>
          </w:tcPr>
          <w:p w:rsidRPr="00454138" w:rsidR="00732A10" w:rsidP="00A752EA" w:rsidRDefault="00732A10" w14:paraId="1ECCA7BC" w14:textId="77777777">
            <w:pPr>
              <w:jc w:val="center"/>
              <w:rPr>
                <w:b/>
                <w:bCs/>
              </w:rPr>
            </w:pPr>
            <w:r w:rsidRPr="00454138">
              <w:rPr>
                <w:b/>
                <w:bCs/>
              </w:rPr>
              <w:t>EN CONTRA</w:t>
            </w:r>
          </w:p>
        </w:tc>
      </w:tr>
      <w:tr w:rsidRPr="009D78CE" w:rsidR="00732A10" w:rsidTr="00A752EA" w14:paraId="674B5E87" w14:textId="77777777">
        <w:tc>
          <w:tcPr>
            <w:tcW w:w="4528" w:type="dxa"/>
          </w:tcPr>
          <w:p w:rsidRPr="009D78CE" w:rsidR="00732A10" w:rsidP="00A752EA" w:rsidRDefault="00732A10" w14:paraId="6D2DF086" w14:textId="77777777"/>
          <w:p w:rsidRPr="009D78CE" w:rsidR="00732A10" w:rsidP="00A752EA" w:rsidRDefault="00732A10" w14:paraId="1671408A" w14:textId="77777777"/>
        </w:tc>
        <w:tc>
          <w:tcPr>
            <w:tcW w:w="4528" w:type="dxa"/>
          </w:tcPr>
          <w:p w:rsidRPr="009D78CE" w:rsidR="00732A10" w:rsidP="00A752EA" w:rsidRDefault="00732A10" w14:paraId="11C5AB5A" w14:textId="77777777">
            <w:pPr>
              <w:jc w:val="center"/>
            </w:pPr>
          </w:p>
        </w:tc>
      </w:tr>
      <w:tr w:rsidRPr="009D78CE" w:rsidR="00732A10" w:rsidTr="00A752EA" w14:paraId="2BF71C44" w14:textId="77777777">
        <w:tc>
          <w:tcPr>
            <w:tcW w:w="4528" w:type="dxa"/>
          </w:tcPr>
          <w:p w:rsidRPr="009D78CE" w:rsidR="00732A10" w:rsidP="00A752EA" w:rsidRDefault="00732A10" w14:paraId="51766225" w14:textId="77777777"/>
          <w:p w:rsidRPr="009D78CE" w:rsidR="00732A10" w:rsidP="00A752EA" w:rsidRDefault="00732A10" w14:paraId="459FFE02" w14:textId="77777777"/>
        </w:tc>
        <w:tc>
          <w:tcPr>
            <w:tcW w:w="4528" w:type="dxa"/>
          </w:tcPr>
          <w:p w:rsidRPr="009D78CE" w:rsidR="00732A10" w:rsidP="00A752EA" w:rsidRDefault="00732A10" w14:paraId="25E06107" w14:textId="77777777">
            <w:pPr>
              <w:jc w:val="center"/>
            </w:pPr>
          </w:p>
        </w:tc>
      </w:tr>
      <w:tr w:rsidRPr="009D78CE" w:rsidR="00732A10" w:rsidTr="00A752EA" w14:paraId="4BE4B3A7" w14:textId="77777777">
        <w:tc>
          <w:tcPr>
            <w:tcW w:w="4528" w:type="dxa"/>
          </w:tcPr>
          <w:p w:rsidRPr="009D78CE" w:rsidR="00732A10" w:rsidP="00A752EA" w:rsidRDefault="00732A10" w14:paraId="4204248F" w14:textId="77777777"/>
          <w:p w:rsidRPr="009D78CE" w:rsidR="00732A10" w:rsidP="00A752EA" w:rsidRDefault="00732A10" w14:paraId="33FB6335" w14:textId="77777777"/>
        </w:tc>
        <w:tc>
          <w:tcPr>
            <w:tcW w:w="4528" w:type="dxa"/>
          </w:tcPr>
          <w:p w:rsidRPr="009D78CE" w:rsidR="00732A10" w:rsidP="00A752EA" w:rsidRDefault="00732A10" w14:paraId="4E19B940" w14:textId="77777777">
            <w:pPr>
              <w:jc w:val="center"/>
            </w:pPr>
          </w:p>
        </w:tc>
      </w:tr>
      <w:tr w:rsidRPr="009D78CE" w:rsidR="00732A10" w:rsidTr="00A752EA" w14:paraId="3AEB6E44" w14:textId="77777777">
        <w:tc>
          <w:tcPr>
            <w:tcW w:w="4528" w:type="dxa"/>
          </w:tcPr>
          <w:p w:rsidRPr="009D78CE" w:rsidR="00732A10" w:rsidP="00A752EA" w:rsidRDefault="00732A10" w14:paraId="1FCCDA9F" w14:textId="77777777"/>
          <w:p w:rsidRPr="009D78CE" w:rsidR="00732A10" w:rsidP="00A752EA" w:rsidRDefault="00732A10" w14:paraId="10EBCE25" w14:textId="77777777"/>
        </w:tc>
        <w:tc>
          <w:tcPr>
            <w:tcW w:w="4528" w:type="dxa"/>
          </w:tcPr>
          <w:p w:rsidRPr="009D78CE" w:rsidR="00732A10" w:rsidP="00A752EA" w:rsidRDefault="00732A10" w14:paraId="415026C0" w14:textId="77777777">
            <w:pPr>
              <w:jc w:val="center"/>
            </w:pPr>
          </w:p>
        </w:tc>
      </w:tr>
      <w:tr w:rsidRPr="009D78CE" w:rsidR="000111F0" w:rsidTr="00A752EA" w14:paraId="6C9DAFB2" w14:textId="77777777">
        <w:tc>
          <w:tcPr>
            <w:tcW w:w="4528" w:type="dxa"/>
          </w:tcPr>
          <w:p w:rsidR="000111F0" w:rsidP="00A752EA" w:rsidRDefault="000111F0" w14:paraId="1FADD2FC" w14:textId="77777777"/>
          <w:p w:rsidRPr="009D78CE" w:rsidR="000111F0" w:rsidP="00A752EA" w:rsidRDefault="000111F0" w14:paraId="2EEEB3F3" w14:textId="77777777"/>
        </w:tc>
        <w:tc>
          <w:tcPr>
            <w:tcW w:w="4528" w:type="dxa"/>
          </w:tcPr>
          <w:p w:rsidRPr="009D78CE" w:rsidR="000111F0" w:rsidP="00A752EA" w:rsidRDefault="000111F0" w14:paraId="167A4B0B" w14:textId="77777777">
            <w:pPr>
              <w:jc w:val="center"/>
            </w:pPr>
          </w:p>
        </w:tc>
      </w:tr>
    </w:tbl>
    <w:p w:rsidR="000111F0" w:rsidP="009763A0" w:rsidRDefault="000111F0" w14:paraId="5FBE24BE" w14:textId="77777777">
      <w:pPr>
        <w:rPr>
          <w:b/>
          <w:bCs/>
          <w:lang w:val="es-ES_tradnl"/>
        </w:rPr>
      </w:pPr>
    </w:p>
    <w:p w:rsidR="00CC3022" w:rsidP="009763A0" w:rsidRDefault="00CC3022" w14:paraId="4BD0BA40" w14:textId="6A83DCE5">
      <w:pPr>
        <w:rPr>
          <w:lang w:val="es-ES_tradnl"/>
        </w:rPr>
      </w:pPr>
      <w:r w:rsidRPr="00CC3022">
        <w:rPr>
          <w:b/>
          <w:bCs/>
          <w:lang w:val="es-ES_tradnl"/>
        </w:rPr>
        <w:t>Tarea 3:</w:t>
      </w:r>
      <w:r>
        <w:rPr>
          <w:lang w:val="es-ES_tradnl"/>
        </w:rPr>
        <w:t xml:space="preserve"> </w:t>
      </w:r>
      <w:r w:rsidRPr="00CC3022">
        <w:rPr>
          <mc:AlternateContent>
            <mc:Choice Requires="w16se"/>
            <mc:Fallback>
              <w:rFonts w:ascii="Segoe UI Emoji" w:hAnsi="Segoe UI Emoji" w:eastAsia="Segoe UI Emoji" w:cs="Segoe UI Emoji"/>
            </mc:Fallback>
          </mc:AlternateContent>
          <w:lang w:val="es-ES_tradnl"/>
        </w:rPr>
        <mc:AlternateContent>
          <mc:Choice Requires="w16se">
            <w16se:symEx w16se:font="Segoe UI Emoji" w16se:char="1F60A"/>
          </mc:Choice>
          <mc:Fallback>
            <w:t>😊</w:t>
          </mc:Fallback>
        </mc:AlternateContent>
      </w:r>
      <w:r w:rsidRPr="00CC3022">
        <w:rPr>
          <mc:AlternateContent>
            <mc:Choice Requires="w16se"/>
            <mc:Fallback>
              <w:rFonts w:ascii="Segoe UI Emoji" w:hAnsi="Segoe UI Emoji" w:eastAsia="Segoe UI Emoji" w:cs="Segoe UI Emoji"/>
            </mc:Fallback>
          </mc:AlternateContent>
          <w:lang w:val="es-ES_tradnl"/>
        </w:rPr>
        <mc:AlternateContent>
          <mc:Choice Requires="w16se">
            <w16se:symEx w16se:font="Segoe UI Emoji" w16se:char="1F60A"/>
          </mc:Choice>
          <mc:Fallback>
            <w:t>😊</w:t>
          </mc:Fallback>
        </mc:AlternateContent>
      </w:r>
    </w:p>
    <w:p w:rsidR="00CC3022" w:rsidP="009763A0" w:rsidRDefault="00732A10" w14:paraId="7F5EF5CF" w14:textId="2321CF90">
      <w:pPr>
        <w:rPr>
          <w:lang w:val="es-ES_tradnl"/>
        </w:rPr>
      </w:pPr>
      <w:r>
        <w:rPr>
          <w:lang w:val="es-ES_tradnl"/>
        </w:rPr>
        <w:t>C</w:t>
      </w:r>
      <w:r w:rsidR="00CC3022">
        <w:rPr>
          <w:lang w:val="es-ES_tradnl"/>
        </w:rPr>
        <w:t>ontinuad la lista con vuestros propios argumentos</w:t>
      </w:r>
      <w:r>
        <w:rPr>
          <w:lang w:val="es-ES_tradnl"/>
        </w:rPr>
        <w:t xml:space="preserve"> usando las expresiones siguientes</w:t>
      </w:r>
      <w:r w:rsidR="00CC3022">
        <w:rPr>
          <w:lang w:val="es-ES_tradnl"/>
        </w:rPr>
        <w:t>.</w:t>
      </w:r>
    </w:p>
    <w:p w:rsidR="00CC3022" w:rsidP="009763A0" w:rsidRDefault="00CC3022" w14:paraId="7D605B27" w14:textId="77777777">
      <w:pPr>
        <w:rPr>
          <w:lang w:val="es-ES_tradnl"/>
        </w:rPr>
      </w:pPr>
    </w:p>
    <w:p w:rsidRPr="00732A10" w:rsidR="00732A10" w:rsidP="00732A10" w:rsidRDefault="00732A10" w14:paraId="509F231F" w14:textId="2E1EADC9">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En mi opinión</w:t>
      </w:r>
      <w:r>
        <w:rPr>
          <w:rFonts w:asciiTheme="majorHAnsi" w:hAnsiTheme="majorHAnsi" w:cstheme="majorHAnsi"/>
          <w:i/>
          <w:iCs/>
          <w:lang w:val="es-ES_tradnl"/>
        </w:rPr>
        <w:t>/ desde mi punto de vista</w:t>
      </w:r>
    </w:p>
    <w:p w:rsidRPr="00732A10" w:rsidR="00732A10" w:rsidP="00732A10" w:rsidRDefault="00732A10" w14:paraId="04133595"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Pienso/siento/creo que ...</w:t>
      </w:r>
    </w:p>
    <w:p w:rsidRPr="00732A10" w:rsidR="00732A10" w:rsidP="00732A10" w:rsidRDefault="00732A10" w14:paraId="6FFB3605"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Es necesario/importante/esencial que ...</w:t>
      </w:r>
    </w:p>
    <w:p w:rsidRPr="00732A10" w:rsidR="00732A10" w:rsidP="00732A10" w:rsidRDefault="00732A10" w14:paraId="1354540E"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Prefiero/quiero/me gusta/odio/me disgusta ...</w:t>
      </w:r>
    </w:p>
    <w:p w:rsidRPr="00732A10" w:rsidR="00732A10" w:rsidP="00732A10" w:rsidRDefault="00732A10" w14:paraId="252968D7" w14:textId="5B9AD2CA">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¿Qué piensa</w:t>
      </w:r>
      <w:r>
        <w:rPr>
          <w:rFonts w:asciiTheme="majorHAnsi" w:hAnsiTheme="majorHAnsi" w:cstheme="majorHAnsi"/>
          <w:i/>
          <w:iCs/>
          <w:lang w:val="es-ES_tradnl"/>
        </w:rPr>
        <w:t>s tú</w:t>
      </w:r>
      <w:r w:rsidRPr="00732A10">
        <w:rPr>
          <w:rFonts w:asciiTheme="majorHAnsi" w:hAnsiTheme="majorHAnsi" w:cstheme="majorHAnsi"/>
          <w:i/>
          <w:iCs/>
          <w:lang w:val="es-ES_tradnl"/>
        </w:rPr>
        <w:t>?</w:t>
      </w:r>
    </w:p>
    <w:p w:rsidRPr="00732A10" w:rsidR="00732A10" w:rsidP="00732A10" w:rsidRDefault="00732A10" w14:paraId="40A7CC15"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¿Qué es importante para ti?</w:t>
      </w:r>
    </w:p>
    <w:p w:rsidRPr="00732A10" w:rsidR="00732A10" w:rsidP="00732A10" w:rsidRDefault="00732A10" w14:paraId="004D2284"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¿Prefieres ...?</w:t>
      </w:r>
    </w:p>
    <w:p w:rsidR="00732A10" w:rsidP="633AC1C3" w:rsidRDefault="00732A10" w14:paraId="2A31D01C" w14:textId="6ECEFDD5" w14:noSpellErr="1">
      <w:pPr>
        <w:pBdr>
          <w:top w:val="single" w:color="FF000000" w:sz="4" w:space="1"/>
          <w:left w:val="single" w:color="FF000000" w:sz="4" w:space="4"/>
          <w:bottom w:val="single" w:color="FF000000" w:sz="4" w:space="1"/>
          <w:right w:val="single" w:color="FF000000" w:sz="4" w:space="4"/>
        </w:pBdr>
        <w:rPr>
          <w:rFonts w:ascii="Calibri Light" w:hAnsi="Calibri Light" w:cs="Calibri Light" w:asciiTheme="majorAscii" w:hAnsiTheme="majorAscii" w:cstheme="majorAscii"/>
          <w:i w:val="1"/>
          <w:iCs w:val="1"/>
          <w:lang w:val="es-ES"/>
        </w:rPr>
      </w:pPr>
      <w:r w:rsidRPr="633AC1C3" w:rsidR="00732A10">
        <w:rPr>
          <w:rFonts w:ascii="Calibri Light" w:hAnsi="Calibri Light" w:cs="Calibri Light" w:asciiTheme="majorAscii" w:hAnsiTheme="majorAscii" w:cstheme="majorAscii"/>
          <w:i w:val="1"/>
          <w:iCs w:val="1"/>
          <w:lang w:val="es-ES"/>
        </w:rPr>
        <w:t>Estoy completamente seguro</w:t>
      </w:r>
      <w:r w:rsidRPr="633AC1C3" w:rsidR="00732A10">
        <w:rPr>
          <w:rFonts w:ascii="Calibri Light" w:hAnsi="Calibri Light" w:cs="Calibri Light" w:asciiTheme="majorAscii" w:hAnsiTheme="majorAscii" w:cstheme="majorAscii"/>
          <w:i w:val="1"/>
          <w:iCs w:val="1"/>
          <w:lang w:val="es-ES"/>
        </w:rPr>
        <w:t>/a</w:t>
      </w:r>
      <w:r w:rsidRPr="633AC1C3" w:rsidR="00732A10">
        <w:rPr>
          <w:rFonts w:ascii="Calibri Light" w:hAnsi="Calibri Light" w:cs="Calibri Light" w:asciiTheme="majorAscii" w:hAnsiTheme="majorAscii" w:cstheme="majorAscii"/>
          <w:i w:val="1"/>
          <w:iCs w:val="1"/>
          <w:lang w:val="es-ES"/>
        </w:rPr>
        <w:t xml:space="preserve"> de que ...</w:t>
      </w:r>
    </w:p>
    <w:p w:rsidR="00732A10" w:rsidP="00732A10" w:rsidRDefault="00732A10" w14:paraId="4863225D" w14:textId="00D9806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Pr>
          <w:rFonts w:asciiTheme="majorHAnsi" w:hAnsiTheme="majorHAnsi" w:cstheme="majorHAnsi"/>
          <w:i/>
          <w:iCs/>
          <w:lang w:val="es-ES_tradnl"/>
        </w:rPr>
        <w:t>Estoy convencido/a de que …</w:t>
      </w:r>
    </w:p>
    <w:p w:rsidRPr="00732A10" w:rsidR="00732A10" w:rsidP="00732A10" w:rsidRDefault="00732A10" w14:paraId="6DD45D72" w14:textId="280FE718">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Pr>
          <w:rFonts w:asciiTheme="majorHAnsi" w:hAnsiTheme="majorHAnsi" w:cstheme="majorHAnsi"/>
          <w:i/>
          <w:iCs/>
          <w:lang w:val="es-ES_tradnl"/>
        </w:rPr>
        <w:t>No hay duda de que …</w:t>
      </w:r>
    </w:p>
    <w:p w:rsidRPr="00732A10" w:rsidR="00732A10" w:rsidP="00732A10" w:rsidRDefault="00732A10" w14:paraId="540997D1"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¿Por qué no ...?</w:t>
      </w:r>
    </w:p>
    <w:p w:rsidRPr="00732A10" w:rsidR="00732A10" w:rsidP="00732A10" w:rsidRDefault="00732A10" w14:paraId="0F120665"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Estoy de acuerdo.</w:t>
      </w:r>
    </w:p>
    <w:p w:rsidRPr="00732A10" w:rsidR="00732A10" w:rsidP="00732A10" w:rsidRDefault="00732A10" w14:paraId="418BFF86"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Exactamente.</w:t>
      </w:r>
    </w:p>
    <w:p w:rsidRPr="00732A10" w:rsidR="00732A10" w:rsidP="00732A10" w:rsidRDefault="00732A10" w14:paraId="32D67F50"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Estoy de acuerdo contigo/su opinión/su idea.</w:t>
      </w:r>
    </w:p>
    <w:p w:rsidRPr="00732A10" w:rsidR="00732A10" w:rsidP="00732A10" w:rsidRDefault="00732A10" w14:paraId="69DEEC6A" w14:textId="77777777">
      <w:pPr>
        <w:pBdr>
          <w:top w:val="single" w:color="auto" w:sz="4" w:space="1"/>
          <w:left w:val="single" w:color="auto" w:sz="4" w:space="4"/>
          <w:bottom w:val="single" w:color="auto" w:sz="4" w:space="1"/>
          <w:right w:val="single" w:color="auto" w:sz="4" w:space="4"/>
        </w:pBdr>
        <w:rPr>
          <w:rFonts w:asciiTheme="majorHAnsi" w:hAnsiTheme="majorHAnsi" w:cstheme="majorHAnsi"/>
          <w:i/>
          <w:iCs/>
          <w:lang w:val="es-ES_tradnl"/>
        </w:rPr>
      </w:pPr>
      <w:r w:rsidRPr="00732A10">
        <w:rPr>
          <w:rFonts w:asciiTheme="majorHAnsi" w:hAnsiTheme="majorHAnsi" w:cstheme="majorHAnsi"/>
          <w:i/>
          <w:iCs/>
          <w:lang w:val="es-ES_tradnl"/>
        </w:rPr>
        <w:t>No estoy de acuerdo porque...</w:t>
      </w:r>
    </w:p>
    <w:p w:rsidRPr="00732A10" w:rsidR="00424CBE" w:rsidP="00732A10" w:rsidRDefault="00732A10" w14:paraId="356165E9" w14:textId="5D9580E6">
      <w:pPr>
        <w:pBdr>
          <w:top w:val="single" w:color="auto" w:sz="4" w:space="1"/>
          <w:left w:val="single" w:color="auto" w:sz="4" w:space="4"/>
          <w:bottom w:val="single" w:color="auto" w:sz="4" w:space="1"/>
          <w:right w:val="single" w:color="auto" w:sz="4" w:space="4"/>
        </w:pBdr>
        <w:rPr>
          <w:lang w:val="es-ES_tradnl"/>
        </w:rPr>
      </w:pPr>
      <w:r w:rsidRPr="00732A10">
        <w:rPr>
          <w:rFonts w:asciiTheme="majorHAnsi" w:hAnsiTheme="majorHAnsi" w:cstheme="majorHAnsi"/>
          <w:i/>
          <w:iCs/>
          <w:lang w:val="es-ES_tradnl"/>
        </w:rPr>
        <w:t>Tienes razón/ te equivocas.</w:t>
      </w:r>
    </w:p>
    <w:p w:rsidRPr="00732A10" w:rsidR="00925D61" w:rsidRDefault="003F05AB" w14:paraId="21D4DA09" w14:textId="5E4F98DE">
      <w:pPr>
        <w:rPr>
          <w:b/>
          <w:bCs/>
          <w:lang w:val="es-ES_tradnl"/>
        </w:rPr>
      </w:pPr>
      <w:r w:rsidRPr="009D78CE">
        <w:rPr>
          <w:b/>
          <w:bCs/>
          <w:noProof/>
        </w:rPr>
        <w:lastRenderedPageBreak/>
        <w:drawing>
          <wp:anchor distT="0" distB="0" distL="114300" distR="114300" simplePos="0" relativeHeight="251658240" behindDoc="1" locked="0" layoutInCell="1" allowOverlap="1" wp14:anchorId="21271227" wp14:editId="2EBA7AB0">
            <wp:simplePos x="0" y="0"/>
            <wp:positionH relativeFrom="column">
              <wp:posOffset>4719955</wp:posOffset>
            </wp:positionH>
            <wp:positionV relativeFrom="paragraph">
              <wp:posOffset>33655</wp:posOffset>
            </wp:positionV>
            <wp:extent cx="1550670" cy="1943100"/>
            <wp:effectExtent l="0" t="0" r="0" b="0"/>
            <wp:wrapTight wrapText="bothSides">
              <wp:wrapPolygon edited="0">
                <wp:start x="0" y="0"/>
                <wp:lineTo x="0" y="21388"/>
                <wp:lineTo x="21229" y="21388"/>
                <wp:lineTo x="21229" y="0"/>
                <wp:lineTo x="0" y="0"/>
              </wp:wrapPolygon>
            </wp:wrapTight>
            <wp:docPr id="1402325305" name="Grafik 2" descr="Anime, Jeune Femme, Manga, Dessin Anim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me, Jeune Femme, Manga, Dessin Animé"/>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067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10" w:rsidR="00925D61">
        <w:rPr>
          <w:b/>
          <w:bCs/>
          <w:lang w:val="es-ES_tradnl"/>
        </w:rPr>
        <w:t>T</w:t>
      </w:r>
      <w:r w:rsidR="00732A10">
        <w:rPr>
          <w:b/>
          <w:bCs/>
          <w:lang w:val="es-ES_tradnl"/>
        </w:rPr>
        <w:t xml:space="preserve">area </w:t>
      </w:r>
      <w:proofErr w:type="gramStart"/>
      <w:r w:rsidR="00732A10">
        <w:rPr>
          <w:b/>
          <w:bCs/>
          <w:lang w:val="es-ES_tradnl"/>
        </w:rPr>
        <w:t xml:space="preserve">4 </w:t>
      </w:r>
      <w:r w:rsidRPr="00732A10" w:rsidR="00925D61">
        <w:rPr>
          <w:b/>
          <w:bCs/>
          <w:lang w:val="es-ES_tradnl"/>
        </w:rPr>
        <w:t> </w:t>
      </w:r>
      <w:r w:rsidRPr="00732A10" w:rsidR="00732A10">
        <w:rPr>
          <mc:AlternateContent>
            <mc:Choice Requires="w16se"/>
            <mc:Fallback>
              <w:rFonts w:ascii="Segoe UI Emoji" w:hAnsi="Segoe UI Emoji" w:eastAsia="Segoe UI Emoji" w:cs="Segoe UI Emoji"/>
            </mc:Fallback>
          </mc:AlternateContent>
          <w:b/>
          <w:bCs/>
          <w:lang w:val="es-ES_tradnl"/>
        </w:rPr>
        <mc:AlternateContent>
          <mc:Choice Requires="w16se">
            <w16se:symEx w16se:font="Segoe UI Emoji" w16se:char="1F60A"/>
          </mc:Choice>
          <mc:Fallback>
            <w:t>😊</w:t>
          </mc:Fallback>
        </mc:AlternateContent>
      </w:r>
      <w:proofErr w:type="gramEnd"/>
      <w:r w:rsidRPr="00732A10" w:rsidR="00732A10">
        <w:rPr>
          <mc:AlternateContent>
            <mc:Choice Requires="w16se"/>
            <mc:Fallback>
              <w:rFonts w:ascii="Segoe UI Emoji" w:hAnsi="Segoe UI Emoji" w:eastAsia="Segoe UI Emoji" w:cs="Segoe UI Emoji"/>
            </mc:Fallback>
          </mc:AlternateContent>
          <w:b/>
          <w:bCs/>
          <w:lang w:val="es-ES_tradnl"/>
        </w:rPr>
        <mc:AlternateContent>
          <mc:Choice Requires="w16se">
            <w16se:symEx w16se:font="Segoe UI Emoji" w16se:char="1F60A"/>
          </mc:Choice>
          <mc:Fallback>
            <w:t>😊</w:t>
          </mc:Fallback>
        </mc:AlternateContent>
      </w:r>
      <w:r w:rsidRPr="00732A10" w:rsidR="00732A10">
        <w:rPr>
          <mc:AlternateContent>
            <mc:Choice Requires="w16se"/>
            <mc:Fallback>
              <w:rFonts w:ascii="Segoe UI Emoji" w:hAnsi="Segoe UI Emoji" w:eastAsia="Segoe UI Emoji" w:cs="Segoe UI Emoji"/>
            </mc:Fallback>
          </mc:AlternateContent>
          <w:b/>
          <w:bCs/>
          <w:lang w:val="es-ES_tradnl"/>
        </w:rPr>
        <mc:AlternateContent>
          <mc:Choice Requires="w16se">
            <w16se:symEx w16se:font="Segoe UI Emoji" w16se:char="1F60A"/>
          </mc:Choice>
          <mc:Fallback>
            <w:t>😊</w:t>
          </mc:Fallback>
        </mc:AlternateContent>
      </w:r>
      <w:r w:rsidRPr="00732A10" w:rsidR="00732A10">
        <w:rPr>
          <mc:AlternateContent>
            <mc:Choice Requires="w16se"/>
            <mc:Fallback>
              <w:rFonts w:ascii="Segoe UI Emoji" w:hAnsi="Segoe UI Emoji" w:eastAsia="Segoe UI Emoji" w:cs="Segoe UI Emoji"/>
            </mc:Fallback>
          </mc:AlternateContent>
          <w:b/>
          <w:bCs/>
          <w:lang w:val="es-ES_tradnl"/>
        </w:rPr>
        <mc:AlternateContent>
          <mc:Choice Requires="w16se">
            <w16se:symEx w16se:font="Segoe UI Emoji" w16se:char="1F60A"/>
          </mc:Choice>
          <mc:Fallback>
            <w:t>😊</w:t>
          </mc:Fallback>
        </mc:AlternateContent>
      </w:r>
    </w:p>
    <w:p w:rsidR="00732A10" w:rsidP="00732A10" w:rsidRDefault="00732A10" w14:paraId="11DBA1F6" w14:textId="164894E0">
      <w:pPr>
        <w:rPr>
          <w:lang w:val="es-ES_tradnl"/>
        </w:rPr>
      </w:pPr>
      <w:r>
        <w:rPr>
          <w:lang w:val="es-ES_tradnl"/>
        </w:rPr>
        <w:t>En grupos pequeños c</w:t>
      </w:r>
      <w:r w:rsidRPr="00732A10">
        <w:rPr>
          <w:lang w:val="es-ES_tradnl"/>
        </w:rPr>
        <w:t>omenta</w:t>
      </w:r>
      <w:r>
        <w:rPr>
          <w:lang w:val="es-ES_tradnl"/>
        </w:rPr>
        <w:t>d</w:t>
      </w:r>
      <w:r w:rsidRPr="00732A10">
        <w:rPr>
          <w:lang w:val="es-ES_tradnl"/>
        </w:rPr>
        <w:t xml:space="preserve"> ideas para el uniforme escolar perfecto.</w:t>
      </w:r>
    </w:p>
    <w:p w:rsidRPr="00732A10" w:rsidR="00F2616F" w:rsidP="00732A10" w:rsidRDefault="00F2616F" w14:paraId="2D2E2509" w14:textId="77777777">
      <w:pPr>
        <w:rPr>
          <w:lang w:val="es-ES_tradnl"/>
        </w:rPr>
      </w:pPr>
    </w:p>
    <w:p w:rsidRPr="00732A10" w:rsidR="00732A10" w:rsidP="00732A10" w:rsidRDefault="00732A10" w14:paraId="31E10334" w14:textId="77777777">
      <w:pPr>
        <w:ind w:left="360"/>
        <w:rPr>
          <w:lang w:val="es-ES_tradnl"/>
        </w:rPr>
      </w:pPr>
      <w:r w:rsidRPr="00732A10">
        <w:rPr>
          <w:lang w:val="es-ES_tradnl"/>
        </w:rPr>
        <w:t>- ¿Qué colores?</w:t>
      </w:r>
    </w:p>
    <w:p w:rsidRPr="00732A10" w:rsidR="00732A10" w:rsidP="00732A10" w:rsidRDefault="00732A10" w14:paraId="2044BB82" w14:textId="77777777">
      <w:pPr>
        <w:ind w:left="360"/>
        <w:rPr>
          <w:lang w:val="es-ES_tradnl"/>
        </w:rPr>
      </w:pPr>
      <w:r w:rsidRPr="00732A10">
        <w:rPr>
          <w:lang w:val="es-ES_tradnl"/>
        </w:rPr>
        <w:t>- ¿Qué materiales?</w:t>
      </w:r>
    </w:p>
    <w:p w:rsidRPr="00732A10" w:rsidR="00732A10" w:rsidP="00732A10" w:rsidRDefault="00732A10" w14:paraId="07DA26FF" w14:textId="77777777">
      <w:pPr>
        <w:ind w:left="360"/>
        <w:rPr>
          <w:lang w:val="es-ES_tradnl"/>
        </w:rPr>
      </w:pPr>
      <w:r w:rsidRPr="00732A10">
        <w:rPr>
          <w:lang w:val="es-ES_tradnl"/>
        </w:rPr>
        <w:t>- ¿Qué diseños?</w:t>
      </w:r>
    </w:p>
    <w:p w:rsidRPr="00732A10" w:rsidR="00732A10" w:rsidP="00732A10" w:rsidRDefault="00732A10" w14:paraId="5716C406" w14:textId="77777777">
      <w:pPr>
        <w:ind w:left="360"/>
        <w:rPr>
          <w:lang w:val="es-ES_tradnl"/>
        </w:rPr>
      </w:pPr>
      <w:r w:rsidRPr="00732A10">
        <w:rPr>
          <w:lang w:val="es-ES_tradnl"/>
        </w:rPr>
        <w:t>- ¿Qué zapatos?</w:t>
      </w:r>
    </w:p>
    <w:p w:rsidRPr="00732A10" w:rsidR="00732A10" w:rsidP="00732A10" w:rsidRDefault="00732A10" w14:paraId="1F6B0DA6" w14:textId="77777777">
      <w:pPr>
        <w:ind w:left="360"/>
        <w:rPr>
          <w:lang w:val="es-ES_tradnl"/>
        </w:rPr>
      </w:pPr>
      <w:r w:rsidRPr="00732A10">
        <w:rPr>
          <w:lang w:val="es-ES_tradnl"/>
        </w:rPr>
        <w:t>- ¿Cuántas prendas?</w:t>
      </w:r>
    </w:p>
    <w:p w:rsidRPr="00732A10" w:rsidR="00732A10" w:rsidP="00732A10" w:rsidRDefault="00732A10" w14:paraId="68F74942" w14:textId="77777777">
      <w:pPr>
        <w:ind w:left="360"/>
        <w:rPr>
          <w:lang w:val="es-ES_tradnl"/>
        </w:rPr>
      </w:pPr>
      <w:r w:rsidRPr="00732A10">
        <w:rPr>
          <w:lang w:val="es-ES_tradnl"/>
        </w:rPr>
        <w:t>- ¿Diferencias entre hombres/mujeres/otros?</w:t>
      </w:r>
    </w:p>
    <w:p w:rsidRPr="0053446B" w:rsidR="00732A10" w:rsidP="00732A10" w:rsidRDefault="00732A10" w14:paraId="24C835B9" w14:textId="77777777">
      <w:pPr>
        <w:ind w:left="360"/>
        <w:rPr>
          <w:lang w:val="es-ES_tradnl"/>
        </w:rPr>
      </w:pPr>
    </w:p>
    <w:p w:rsidRPr="005D2C4A" w:rsidR="00F2616F" w:rsidP="633AC1C3" w:rsidRDefault="005D2C4A" w14:paraId="0E270743" w14:textId="4BDFFFF5">
      <w:pPr>
        <w:ind w:left="6372"/>
        <w:rPr>
          <w:sz w:val="16"/>
          <w:szCs w:val="16"/>
          <w:lang w:val="es-ES"/>
        </w:rPr>
      </w:pPr>
      <w:r w:rsidRPr="633AC1C3" w:rsidR="005D2C4A">
        <w:rPr>
          <w:sz w:val="16"/>
          <w:szCs w:val="16"/>
          <w:lang w:val="es-ES"/>
        </w:rPr>
        <w:t>pixabay</w:t>
      </w:r>
    </w:p>
    <w:p w:rsidRPr="0053446B" w:rsidR="00FF52BD" w:rsidP="00F2616F" w:rsidRDefault="00FF52BD" w14:paraId="75687657" w14:textId="77777777">
      <w:pPr>
        <w:rPr>
          <w:b/>
          <w:bCs/>
          <w:lang w:val="es-ES_tradnl"/>
        </w:rPr>
      </w:pPr>
    </w:p>
    <w:p w:rsidRPr="00FF52BD" w:rsidR="000E7187" w:rsidP="00F2616F" w:rsidRDefault="00925D61" w14:paraId="3BC67949" w14:textId="5595F86E">
      <w:pPr>
        <w:rPr>
          <w:lang w:val="es-ES_tradnl"/>
        </w:rPr>
      </w:pPr>
      <w:r w:rsidRPr="00FF52BD">
        <w:rPr>
          <w:b/>
          <w:bCs/>
          <w:lang w:val="es-ES_tradnl"/>
        </w:rPr>
        <w:t>T</w:t>
      </w:r>
      <w:r w:rsidRPr="00FF52BD" w:rsidR="00F2616F">
        <w:rPr>
          <w:b/>
          <w:bCs/>
          <w:lang w:val="es-ES_tradnl"/>
        </w:rPr>
        <w:t>area 5</w:t>
      </w:r>
      <w:r w:rsidRPr="00FF52BD" w:rsidR="00F2616F">
        <w:rPr>
          <w:lang w:val="es-ES_tradnl"/>
        </w:rPr>
        <w:t> </w:t>
      </w:r>
      <w:r w:rsidR="00F2616F">
        <w:rPr>
          <mc:AlternateContent>
            <mc:Choice Requires="w16se"/>
            <mc:Fallback>
              <w:rFonts w:ascii="Segoe UI Emoji" w:hAnsi="Segoe UI Emoji" w:eastAsia="Segoe UI Emoji" w:cs="Segoe UI Emoji"/>
            </mc:Fallback>
          </mc:AlternateContent>
        </w:rPr>
        <mc:AlternateContent>
          <mc:Choice Requires="w16se">
            <w16se:symEx w16se:font="Segoe UI Emoji" w16se:char="1F60A"/>
          </mc:Choice>
          <mc:Fallback>
            <w:t>😊</w:t>
          </mc:Fallback>
        </mc:AlternateContent>
      </w:r>
      <w:r w:rsidRPr="00FF52BD" w:rsidR="00F2616F">
        <w:rPr>
          <w:lang w:val="es-ES_tradnl"/>
        </w:rPr>
        <w:t> </w:t>
      </w:r>
      <w:r w:rsidR="00F2616F">
        <w:rPr>
          <mc:AlternateContent>
            <mc:Choice Requires="w16se"/>
            <mc:Fallback>
              <w:rFonts w:ascii="Segoe UI Emoji" w:hAnsi="Segoe UI Emoji" w:eastAsia="Segoe UI Emoji" w:cs="Segoe UI Emoji"/>
            </mc:Fallback>
          </mc:AlternateContent>
        </w:rPr>
        <mc:AlternateContent>
          <mc:Choice Requires="w16se">
            <w16se:symEx w16se:font="Segoe UI Emoji" w16se:char="1F60A"/>
          </mc:Choice>
          <mc:Fallback>
            <w:t>😊</w:t>
          </mc:Fallback>
        </mc:AlternateContent>
      </w:r>
    </w:p>
    <w:p w:rsidRPr="00F2616F" w:rsidR="00F2616F" w:rsidP="00F2616F" w:rsidRDefault="00F2616F" w14:paraId="75FD1B68" w14:textId="1569536E">
      <w:pPr>
        <w:rPr>
          <w:lang w:val="es-ES_tradnl"/>
        </w:rPr>
      </w:pPr>
      <w:r>
        <w:rPr>
          <w:lang w:val="es-ES_tradnl"/>
        </w:rPr>
        <w:t>Por parejas d</w:t>
      </w:r>
      <w:r w:rsidRPr="00F2616F">
        <w:rPr>
          <w:lang w:val="es-ES_tradnl"/>
        </w:rPr>
        <w:t>iseña</w:t>
      </w:r>
      <w:r>
        <w:rPr>
          <w:lang w:val="es-ES_tradnl"/>
        </w:rPr>
        <w:t>d</w:t>
      </w:r>
      <w:r w:rsidRPr="00F2616F">
        <w:rPr>
          <w:lang w:val="es-ES_tradnl"/>
        </w:rPr>
        <w:t xml:space="preserve"> </w:t>
      </w:r>
      <w:r>
        <w:rPr>
          <w:lang w:val="es-ES_tradnl"/>
        </w:rPr>
        <w:t>el</w:t>
      </w:r>
      <w:r w:rsidRPr="00F2616F">
        <w:rPr>
          <w:lang w:val="es-ES_tradnl"/>
        </w:rPr>
        <w:t xml:space="preserve"> uniforme escolar</w:t>
      </w:r>
      <w:r>
        <w:rPr>
          <w:lang w:val="es-ES_tradnl"/>
        </w:rPr>
        <w:t xml:space="preserve"> ideal con la ayuda de BING </w:t>
      </w:r>
      <w:r w:rsidRPr="00F2616F">
        <w:rPr>
          <w:lang w:val="es-ES_tradnl"/>
        </w:rPr>
        <w:t>u otro programa que cre</w:t>
      </w:r>
      <w:r w:rsidR="00FF52BD">
        <w:rPr>
          <w:lang w:val="es-ES_tradnl"/>
        </w:rPr>
        <w:t>a</w:t>
      </w:r>
      <w:r w:rsidRPr="00F2616F">
        <w:rPr>
          <w:lang w:val="es-ES_tradnl"/>
        </w:rPr>
        <w:t xml:space="preserve"> imágenes</w:t>
      </w:r>
      <w:r>
        <w:rPr>
          <w:lang w:val="es-ES_tradnl"/>
        </w:rPr>
        <w:t>. Tenéis que describir vuestras ideas en español</w:t>
      </w:r>
      <w:r w:rsidRPr="00F2616F">
        <w:rPr>
          <w:lang w:val="es-ES_tradnl"/>
        </w:rPr>
        <w:t>.</w:t>
      </w:r>
    </w:p>
    <w:p w:rsidRPr="00F2616F" w:rsidR="00F2616F" w:rsidP="00F2616F" w:rsidRDefault="00F2616F" w14:paraId="0A1159F9" w14:textId="77777777">
      <w:pPr>
        <w:rPr>
          <w:lang w:val="es-ES_tradnl"/>
        </w:rPr>
      </w:pPr>
    </w:p>
    <w:p w:rsidR="009D78CE" w:rsidP="633AC1C3" w:rsidRDefault="00FF52BD" w14:paraId="3AFD9983" w14:textId="6BB97987">
      <w:pPr>
        <w:rPr>
          <w:lang w:val="es-ES"/>
        </w:rPr>
      </w:pPr>
      <w:r w:rsidRPr="633AC1C3" w:rsidR="00FF52BD">
        <w:rPr>
          <w:i w:val="1"/>
          <w:iCs w:val="1"/>
          <w:lang w:val="es-ES"/>
        </w:rPr>
        <w:t xml:space="preserve">Ejemplo para el </w:t>
      </w:r>
      <w:r w:rsidRPr="633AC1C3" w:rsidR="00FF52BD">
        <w:rPr>
          <w:i w:val="1"/>
          <w:iCs w:val="1"/>
          <w:lang w:val="es-ES"/>
        </w:rPr>
        <w:t>prompt</w:t>
      </w:r>
      <w:r w:rsidRPr="633AC1C3" w:rsidR="00FF52BD">
        <w:rPr>
          <w:i w:val="1"/>
          <w:iCs w:val="1"/>
          <w:lang w:val="es-ES"/>
        </w:rPr>
        <w:t>:</w:t>
      </w:r>
      <w:r w:rsidRPr="633AC1C3" w:rsidR="00FF52BD">
        <w:rPr>
          <w:lang w:val="es-ES"/>
        </w:rPr>
        <w:t xml:space="preserve"> uniforme escolar, pantalones </w:t>
      </w:r>
      <w:r w:rsidRPr="633AC1C3" w:rsidR="00FF52BD">
        <w:rPr>
          <w:lang w:val="es-ES"/>
        </w:rPr>
        <w:t>azules largos, camiseta blanca a rayas azules, calcetines azules, zapatos deportistas blancos</w:t>
      </w:r>
      <w:r w:rsidRPr="633AC1C3" w:rsidR="005D2C4A">
        <w:rPr>
          <w:lang w:val="es-ES"/>
        </w:rPr>
        <w:t xml:space="preserve"> – </w:t>
      </w:r>
      <w:r w:rsidRPr="633AC1C3" w:rsidR="005D2C4A">
        <w:rPr>
          <w:i w:val="1"/>
          <w:iCs w:val="1"/>
          <w:lang w:val="es-ES"/>
        </w:rPr>
        <w:t>erstellt</w:t>
      </w:r>
      <w:r w:rsidRPr="633AC1C3" w:rsidR="005D2C4A">
        <w:rPr>
          <w:i w:val="1"/>
          <w:iCs w:val="1"/>
          <w:lang w:val="es-ES"/>
        </w:rPr>
        <w:t xml:space="preserve"> </w:t>
      </w:r>
      <w:r w:rsidRPr="633AC1C3" w:rsidR="005D2C4A">
        <w:rPr>
          <w:i w:val="1"/>
          <w:iCs w:val="1"/>
          <w:lang w:val="es-ES"/>
        </w:rPr>
        <w:t>mit</w:t>
      </w:r>
      <w:r w:rsidRPr="633AC1C3" w:rsidR="005D2C4A">
        <w:rPr>
          <w:i w:val="1"/>
          <w:iCs w:val="1"/>
          <w:lang w:val="es-ES"/>
        </w:rPr>
        <w:t xml:space="preserve"> Bing </w:t>
      </w:r>
      <w:r w:rsidRPr="633AC1C3" w:rsidR="00D1351A">
        <w:rPr>
          <w:i w:val="1"/>
          <w:iCs w:val="1"/>
          <w:lang w:val="es-ES"/>
        </w:rPr>
        <w:t>I</w:t>
      </w:r>
      <w:r w:rsidRPr="633AC1C3" w:rsidR="005D2C4A">
        <w:rPr>
          <w:i w:val="1"/>
          <w:iCs w:val="1"/>
          <w:lang w:val="es-ES"/>
        </w:rPr>
        <w:t>mage</w:t>
      </w:r>
      <w:r w:rsidRPr="633AC1C3" w:rsidR="005D2C4A">
        <w:rPr>
          <w:i w:val="1"/>
          <w:iCs w:val="1"/>
          <w:lang w:val="es-ES"/>
        </w:rPr>
        <w:t xml:space="preserve"> </w:t>
      </w:r>
      <w:r w:rsidRPr="633AC1C3" w:rsidR="005D2C4A">
        <w:rPr>
          <w:i w:val="1"/>
          <w:iCs w:val="1"/>
          <w:lang w:val="es-ES"/>
        </w:rPr>
        <w:t>creator</w:t>
      </w:r>
    </w:p>
    <w:p w:rsidR="00157FFE" w:rsidP="00FF52BD" w:rsidRDefault="00157FFE" w14:paraId="4C4732CC" w14:textId="77777777">
      <w:pPr>
        <w:rPr>
          <w:lang w:val="es-ES_tradnl"/>
        </w:rPr>
      </w:pPr>
    </w:p>
    <w:p w:rsidR="00157FFE" w:rsidP="00FF52BD" w:rsidRDefault="00157FFE" w14:paraId="2BBAF332" w14:textId="77E6D24F">
      <w:pPr>
        <w:rPr>
          <w:lang w:val="es-ES_tradnl"/>
        </w:rPr>
      </w:pPr>
      <w:r>
        <w:rPr>
          <w:noProof/>
        </w:rPr>
        <w:drawing>
          <wp:inline distT="0" distB="0" distL="0" distR="0" wp14:anchorId="6D1F1429" wp14:editId="3AFCC29C">
            <wp:extent cx="5024448" cy="4996281"/>
            <wp:effectExtent l="0" t="0" r="5080" b="0"/>
            <wp:docPr id="9273089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08991" name=""/>
                    <pic:cNvPicPr/>
                  </pic:nvPicPr>
                  <pic:blipFill>
                    <a:blip r:embed="rId16"/>
                    <a:stretch>
                      <a:fillRect/>
                    </a:stretch>
                  </pic:blipFill>
                  <pic:spPr>
                    <a:xfrm>
                      <a:off x="0" y="0"/>
                      <a:ext cx="5036062" cy="5007830"/>
                    </a:xfrm>
                    <a:prstGeom prst="rect">
                      <a:avLst/>
                    </a:prstGeom>
                  </pic:spPr>
                </pic:pic>
              </a:graphicData>
            </a:graphic>
          </wp:inline>
        </w:drawing>
      </w:r>
    </w:p>
    <w:sectPr w:rsidR="00157FFE" w:rsidSect="005973C3">
      <w:headerReference w:type="even" r:id="rId17"/>
      <w:headerReference w:type="default" r:id="rId18"/>
      <w:footerReference w:type="even" r:id="rId19"/>
      <w:footerReference w:type="default" r:id="rId20"/>
      <w:headerReference w:type="first" r:id="rId21"/>
      <w:footerReference w:type="first" r:id="rId22"/>
      <w:pgSz w:w="11900" w:h="16840" w:orient="portrait"/>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73C3" w:rsidP="007839B2" w:rsidRDefault="005973C3" w14:paraId="1497353C" w14:textId="77777777">
      <w:r>
        <w:separator/>
      </w:r>
    </w:p>
  </w:endnote>
  <w:endnote w:type="continuationSeparator" w:id="0">
    <w:p w:rsidR="005973C3" w:rsidP="007839B2" w:rsidRDefault="005973C3" w14:paraId="04799DB0" w14:textId="77777777">
      <w:r>
        <w:continuationSeparator/>
      </w:r>
    </w:p>
  </w:endnote>
  <w:endnote w:type="continuationNotice" w:id="1">
    <w:p w:rsidR="005973C3" w:rsidRDefault="005973C3" w14:paraId="35C211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8C3" w:rsidRDefault="005A28C3" w14:paraId="313D960D"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8C3" w:rsidRDefault="005A28C3" w14:paraId="29906E44"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8C3" w:rsidRDefault="005A28C3" w14:paraId="325C7465"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73C3" w:rsidP="007839B2" w:rsidRDefault="005973C3" w14:paraId="4A9CEEDD" w14:textId="77777777">
      <w:r>
        <w:separator/>
      </w:r>
    </w:p>
  </w:footnote>
  <w:footnote w:type="continuationSeparator" w:id="0">
    <w:p w:rsidR="005973C3" w:rsidP="007839B2" w:rsidRDefault="005973C3" w14:paraId="4E2BAE32" w14:textId="77777777">
      <w:r>
        <w:continuationSeparator/>
      </w:r>
    </w:p>
  </w:footnote>
  <w:footnote w:type="continuationNotice" w:id="1">
    <w:p w:rsidR="005973C3" w:rsidRDefault="005973C3" w14:paraId="6A2B43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8C3" w:rsidRDefault="005A28C3" w14:paraId="03D7E826"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839B2" w:rsidP="007839B2" w:rsidRDefault="007839B2" w14:paraId="496F7A29" w14:textId="2818C319">
    <w:pPr>
      <w:pStyle w:val="Kopfzeile"/>
      <w:pBdr>
        <w:bottom w:val="single" w:color="auto" w:sz="4" w:space="1"/>
      </w:pBdr>
      <w:rPr>
        <w:b/>
        <w:bCs/>
        <w:lang w:val="es-ES"/>
      </w:rPr>
    </w:pPr>
    <w:r>
      <w:rPr>
        <w:noProof/>
        <w:lang w:val="es-ES_tradnl"/>
      </w:rPr>
      <w:drawing>
        <wp:anchor distT="0" distB="0" distL="114300" distR="114300" simplePos="0" relativeHeight="251658240" behindDoc="0" locked="0" layoutInCell="1" allowOverlap="1" wp14:anchorId="2482CFED" wp14:editId="534CC081">
          <wp:simplePos x="0" y="0"/>
          <wp:positionH relativeFrom="margin">
            <wp:posOffset>5396230</wp:posOffset>
          </wp:positionH>
          <wp:positionV relativeFrom="margin">
            <wp:posOffset>-678815</wp:posOffset>
          </wp:positionV>
          <wp:extent cx="1263650" cy="485775"/>
          <wp:effectExtent l="0" t="0" r="0" b="0"/>
          <wp:wrapSquare wrapText="bothSides"/>
          <wp:docPr id="758438407" name="Grafik 1" descr="Ein Bild, das Grafiken, Cartoo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38407" name="Grafik 1" descr="Ein Bild, das Grafiken, Cartoon, Grafikdesign,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485775"/>
                  </a:xfrm>
                  <a:prstGeom prst="rect">
                    <a:avLst/>
                  </a:prstGeom>
                  <a:noFill/>
                </pic:spPr>
              </pic:pic>
            </a:graphicData>
          </a:graphic>
          <wp14:sizeRelH relativeFrom="margin">
            <wp14:pctWidth>0</wp14:pctWidth>
          </wp14:sizeRelH>
          <wp14:sizeRelV relativeFrom="margin">
            <wp14:pctHeight>0</wp14:pctHeight>
          </wp14:sizeRelV>
        </wp:anchor>
      </w:drawing>
    </w:r>
    <w:r>
      <w:rPr>
        <w:b/>
        <w:bCs/>
        <w:lang w:val="es-ES"/>
      </w:rPr>
      <w:t xml:space="preserve">CEBS. </w:t>
    </w:r>
    <w:r w:rsidR="00732A10">
      <w:rPr>
        <w:b/>
        <w:bCs/>
        <w:lang w:val="es-ES"/>
      </w:rPr>
      <w:t>Español</w:t>
    </w:r>
    <w:r>
      <w:rPr>
        <w:b/>
        <w:bCs/>
        <w:lang w:val="es-ES"/>
      </w:rPr>
      <w:t xml:space="preserve">. Uniforme </w:t>
    </w:r>
    <w:r w:rsidR="00CC3DA1">
      <w:rPr>
        <w:b/>
        <w:bCs/>
        <w:lang w:val="es-ES"/>
      </w:rPr>
      <w:t>escolar</w:t>
    </w:r>
  </w:p>
  <w:p w:rsidR="007839B2" w:rsidRDefault="007839B2" w14:paraId="1B5BE76A"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A2C38" w:rsidR="00F17CAF" w:rsidP="00F17CAF" w:rsidRDefault="00F17CAF" w14:paraId="07D1E98F" w14:textId="77777777">
    <w:pPr>
      <w:pStyle w:val="Kopfzeile"/>
      <w:pBdr>
        <w:bottom w:val="single" w:color="auto" w:sz="4" w:space="1"/>
      </w:pBdr>
      <w:rPr>
        <w:b/>
        <w:bCs/>
        <w:lang w:val="de-DE"/>
      </w:rPr>
    </w:pPr>
    <w:r>
      <w:rPr>
        <w:noProof/>
        <w:lang w:val="es-ES_tradnl"/>
      </w:rPr>
      <w:drawing>
        <wp:anchor distT="0" distB="0" distL="114300" distR="114300" simplePos="0" relativeHeight="251660288" behindDoc="0" locked="0" layoutInCell="1" allowOverlap="1" wp14:anchorId="78F0CFC7" wp14:editId="496005DF">
          <wp:simplePos x="0" y="0"/>
          <wp:positionH relativeFrom="margin">
            <wp:posOffset>5396230</wp:posOffset>
          </wp:positionH>
          <wp:positionV relativeFrom="margin">
            <wp:posOffset>-678815</wp:posOffset>
          </wp:positionV>
          <wp:extent cx="1263650" cy="485775"/>
          <wp:effectExtent l="0" t="0" r="0" b="0"/>
          <wp:wrapSquare wrapText="bothSides"/>
          <wp:docPr id="1705284522" name="Grafik 1" descr="Ein Bild, das Grafiken, Cartoo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38407" name="Grafik 1" descr="Ein Bild, das Grafiken, Cartoon, Grafikdesign,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485775"/>
                  </a:xfrm>
                  <a:prstGeom prst="rect">
                    <a:avLst/>
                  </a:prstGeom>
                  <a:noFill/>
                </pic:spPr>
              </pic:pic>
            </a:graphicData>
          </a:graphic>
          <wp14:sizeRelH relativeFrom="margin">
            <wp14:pctWidth>0</wp14:pctWidth>
          </wp14:sizeRelH>
          <wp14:sizeRelV relativeFrom="margin">
            <wp14:pctHeight>0</wp14:pctHeight>
          </wp14:sizeRelV>
        </wp:anchor>
      </w:drawing>
    </w:r>
    <w:r w:rsidRPr="00AA2C38">
      <w:rPr>
        <w:b/>
        <w:bCs/>
        <w:lang w:val="de-DE"/>
      </w:rPr>
      <w:t xml:space="preserve">CEBS. </w:t>
    </w:r>
    <w:proofErr w:type="spellStart"/>
    <w:r w:rsidRPr="00AA2C38">
      <w:rPr>
        <w:b/>
        <w:bCs/>
        <w:lang w:val="de-DE"/>
      </w:rPr>
      <w:t>Español</w:t>
    </w:r>
    <w:proofErr w:type="spellEnd"/>
    <w:r w:rsidRPr="00AA2C38">
      <w:rPr>
        <w:b/>
        <w:bCs/>
        <w:lang w:val="de-DE"/>
      </w:rPr>
      <w:t xml:space="preserve">. Uniforme </w:t>
    </w:r>
    <w:proofErr w:type="spellStart"/>
    <w:r w:rsidRPr="00AA2C38">
      <w:rPr>
        <w:b/>
        <w:bCs/>
        <w:lang w:val="de-DE"/>
      </w:rPr>
      <w:t>escolar</w:t>
    </w:r>
    <w:proofErr w:type="spellEnd"/>
  </w:p>
  <w:p w:rsidRPr="00AA2C38" w:rsidR="00F17CAF" w:rsidP="00F17CAF" w:rsidRDefault="00F17CAF" w14:paraId="1AF9B711" w14:textId="77777777">
    <w:pPr>
      <w:pStyle w:val="Kopfzeile"/>
      <w:jc w:val="center"/>
      <w:rPr>
        <w:b/>
        <w:i/>
        <w:lang w:val="de-DE"/>
      </w:rPr>
    </w:pPr>
    <w:r w:rsidRPr="00AA2C38">
      <w:rPr>
        <w:b/>
        <w:i/>
        <w:lang w:val="de-DE"/>
      </w:rPr>
      <w:t>Informationsblatt für Lehrer/innen</w:t>
    </w:r>
  </w:p>
  <w:p w:rsidRPr="00AA2C38" w:rsidR="00F17CAF" w:rsidRDefault="00F17CAF" w14:paraId="541F964A" w14:textId="77777777">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611CB"/>
    <w:multiLevelType w:val="hybridMultilevel"/>
    <w:tmpl w:val="AA1EE93E"/>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77BF2D51"/>
    <w:multiLevelType w:val="hybridMultilevel"/>
    <w:tmpl w:val="F0FEF544"/>
    <w:lvl w:ilvl="0" w:tplc="612AE65C">
      <w:start w:val="6"/>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559097102">
    <w:abstractNumId w:val="1"/>
  </w:num>
  <w:num w:numId="2" w16cid:durableId="152648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F4"/>
    <w:rsid w:val="000111F0"/>
    <w:rsid w:val="000D2BBD"/>
    <w:rsid w:val="000E7187"/>
    <w:rsid w:val="00143E08"/>
    <w:rsid w:val="00157FFE"/>
    <w:rsid w:val="002562B0"/>
    <w:rsid w:val="002837CF"/>
    <w:rsid w:val="00292B6B"/>
    <w:rsid w:val="00341655"/>
    <w:rsid w:val="00356073"/>
    <w:rsid w:val="003B49A1"/>
    <w:rsid w:val="003F05AB"/>
    <w:rsid w:val="003F481B"/>
    <w:rsid w:val="00404190"/>
    <w:rsid w:val="00424CBE"/>
    <w:rsid w:val="00454138"/>
    <w:rsid w:val="00485340"/>
    <w:rsid w:val="004877C0"/>
    <w:rsid w:val="004D724D"/>
    <w:rsid w:val="005204B7"/>
    <w:rsid w:val="0053446B"/>
    <w:rsid w:val="00545230"/>
    <w:rsid w:val="005531FF"/>
    <w:rsid w:val="005973C3"/>
    <w:rsid w:val="005A28C3"/>
    <w:rsid w:val="005D2C4A"/>
    <w:rsid w:val="005E4A2E"/>
    <w:rsid w:val="00732A10"/>
    <w:rsid w:val="00734047"/>
    <w:rsid w:val="007550F4"/>
    <w:rsid w:val="007839B2"/>
    <w:rsid w:val="00870AF3"/>
    <w:rsid w:val="008C6EB9"/>
    <w:rsid w:val="00925D61"/>
    <w:rsid w:val="00937975"/>
    <w:rsid w:val="009763A0"/>
    <w:rsid w:val="009D78CE"/>
    <w:rsid w:val="00A45579"/>
    <w:rsid w:val="00A752EA"/>
    <w:rsid w:val="00A979E7"/>
    <w:rsid w:val="00AA2C38"/>
    <w:rsid w:val="00AB037B"/>
    <w:rsid w:val="00B01DB0"/>
    <w:rsid w:val="00B1392F"/>
    <w:rsid w:val="00B23235"/>
    <w:rsid w:val="00B63B51"/>
    <w:rsid w:val="00B70414"/>
    <w:rsid w:val="00C37AC0"/>
    <w:rsid w:val="00C40A60"/>
    <w:rsid w:val="00CC3022"/>
    <w:rsid w:val="00CC3DA1"/>
    <w:rsid w:val="00D1351A"/>
    <w:rsid w:val="00D2308B"/>
    <w:rsid w:val="00DF65BF"/>
    <w:rsid w:val="00ED5239"/>
    <w:rsid w:val="00EF22B8"/>
    <w:rsid w:val="00F17CAF"/>
    <w:rsid w:val="00F2616F"/>
    <w:rsid w:val="00F4299E"/>
    <w:rsid w:val="00FF52BD"/>
    <w:rsid w:val="0869CE9C"/>
    <w:rsid w:val="0E65704A"/>
    <w:rsid w:val="19D22B55"/>
    <w:rsid w:val="1B337BF6"/>
    <w:rsid w:val="1DD4031B"/>
    <w:rsid w:val="21B97780"/>
    <w:rsid w:val="4225AED5"/>
    <w:rsid w:val="4858C9D6"/>
    <w:rsid w:val="48827136"/>
    <w:rsid w:val="4985B70D"/>
    <w:rsid w:val="498E3C6A"/>
    <w:rsid w:val="58B1CC6B"/>
    <w:rsid w:val="633AC1C3"/>
    <w:rsid w:val="66BBC677"/>
    <w:rsid w:val="7713B33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B88F"/>
  <w15:docId w15:val="{2BA6DF20-9DD0-4B41-B184-05C9334F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Standard" w:default="1">
    <w:name w:val="Normal"/>
    <w:qFormat/>
    <w:rPr>
      <w:lang w:val="fr-FR"/>
    </w:rPr>
  </w:style>
  <w:style w:type="paragraph" w:styleId="berschrift1">
    <w:name w:val="heading 1"/>
    <w:basedOn w:val="Standard"/>
    <w:link w:val="berschrift1Zchn"/>
    <w:uiPriority w:val="9"/>
    <w:qFormat/>
    <w:rsid w:val="00CC3DA1"/>
    <w:pPr>
      <w:spacing w:before="100" w:beforeAutospacing="1" w:after="100" w:afterAutospacing="1"/>
      <w:outlineLvl w:val="0"/>
    </w:pPr>
    <w:rPr>
      <w:rFonts w:ascii="Times New Roman" w:hAnsi="Times New Roman" w:eastAsia="Times New Roman" w:cs="Times New Roman"/>
      <w:b/>
      <w:bCs/>
      <w:kern w:val="36"/>
      <w:sz w:val="48"/>
      <w:szCs w:val="48"/>
      <w:lang w:val="es-ES_tradnl" w:eastAsia="es-ES_tradnl"/>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007550F4"/>
    <w:rPr>
      <w:color w:val="0563C1" w:themeColor="hyperlink"/>
      <w:u w:val="single"/>
    </w:rPr>
  </w:style>
  <w:style w:type="character" w:styleId="NichtaufgelsteErwhnung">
    <w:name w:val="Unresolved Mention"/>
    <w:basedOn w:val="Absatz-Standardschriftart"/>
    <w:uiPriority w:val="99"/>
    <w:rsid w:val="007550F4"/>
    <w:rPr>
      <w:color w:val="605E5C"/>
      <w:shd w:val="clear" w:color="auto" w:fill="E1DFDD"/>
    </w:rPr>
  </w:style>
  <w:style w:type="table" w:styleId="Tabellenraster">
    <w:name w:val="Table Grid"/>
    <w:basedOn w:val="NormaleTabelle"/>
    <w:uiPriority w:val="39"/>
    <w:rsid w:val="009763A0"/>
    <w:rPr>
      <w:sz w:val="22"/>
      <w:szCs w:val="22"/>
      <w:lang w:val="de-A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9763A0"/>
    <w:pPr>
      <w:spacing w:after="160" w:line="259" w:lineRule="auto"/>
      <w:ind w:left="720"/>
      <w:contextualSpacing/>
    </w:pPr>
    <w:rPr>
      <w:sz w:val="22"/>
      <w:szCs w:val="22"/>
      <w:lang w:val="de-AT"/>
    </w:rPr>
  </w:style>
  <w:style w:type="character" w:styleId="BesuchterLink">
    <w:name w:val="FollowedHyperlink"/>
    <w:basedOn w:val="Absatz-Standardschriftart"/>
    <w:uiPriority w:val="99"/>
    <w:semiHidden/>
    <w:unhideWhenUsed/>
    <w:rsid w:val="009763A0"/>
    <w:rPr>
      <w:color w:val="954F72" w:themeColor="followedHyperlink"/>
      <w:u w:val="single"/>
    </w:rPr>
  </w:style>
  <w:style w:type="paragraph" w:styleId="Kopfzeile">
    <w:name w:val="header"/>
    <w:basedOn w:val="Standard"/>
    <w:link w:val="KopfzeileZchn"/>
    <w:uiPriority w:val="99"/>
    <w:unhideWhenUsed/>
    <w:rsid w:val="007839B2"/>
    <w:pPr>
      <w:tabs>
        <w:tab w:val="center" w:pos="4536"/>
        <w:tab w:val="right" w:pos="9072"/>
      </w:tabs>
    </w:pPr>
  </w:style>
  <w:style w:type="character" w:styleId="KopfzeileZchn" w:customStyle="1">
    <w:name w:val="Kopfzeile Zchn"/>
    <w:basedOn w:val="Absatz-Standardschriftart"/>
    <w:link w:val="Kopfzeile"/>
    <w:uiPriority w:val="99"/>
    <w:rsid w:val="007839B2"/>
    <w:rPr>
      <w:lang w:val="fr-FR"/>
    </w:rPr>
  </w:style>
  <w:style w:type="paragraph" w:styleId="Fuzeile">
    <w:name w:val="footer"/>
    <w:basedOn w:val="Standard"/>
    <w:link w:val="FuzeileZchn"/>
    <w:uiPriority w:val="99"/>
    <w:unhideWhenUsed/>
    <w:rsid w:val="007839B2"/>
    <w:pPr>
      <w:tabs>
        <w:tab w:val="center" w:pos="4536"/>
        <w:tab w:val="right" w:pos="9072"/>
      </w:tabs>
    </w:pPr>
  </w:style>
  <w:style w:type="character" w:styleId="FuzeileZchn" w:customStyle="1">
    <w:name w:val="Fußzeile Zchn"/>
    <w:basedOn w:val="Absatz-Standardschriftart"/>
    <w:link w:val="Fuzeile"/>
    <w:uiPriority w:val="99"/>
    <w:rsid w:val="007839B2"/>
    <w:rPr>
      <w:lang w:val="fr-FR"/>
    </w:rPr>
  </w:style>
  <w:style w:type="character" w:styleId="berschrift1Zchn" w:customStyle="1">
    <w:name w:val="Überschrift 1 Zchn"/>
    <w:basedOn w:val="Absatz-Standardschriftart"/>
    <w:link w:val="berschrift1"/>
    <w:uiPriority w:val="9"/>
    <w:rsid w:val="00CC3DA1"/>
    <w:rPr>
      <w:rFonts w:ascii="Times New Roman" w:hAnsi="Times New Roman" w:eastAsia="Times New Roman" w:cs="Times New Roman"/>
      <w:b/>
      <w:bCs/>
      <w:kern w:val="36"/>
      <w:sz w:val="48"/>
      <w:szCs w:val="48"/>
      <w:lang w:val="es-ES_tradnl" w:eastAsia="es-ES_tradnl"/>
    </w:rPr>
  </w:style>
  <w:style w:type="paragraph" w:styleId="article-maintag" w:customStyle="1">
    <w:name w:val="article-main__tag"/>
    <w:basedOn w:val="Standard"/>
    <w:rsid w:val="00CC3DA1"/>
    <w:pPr>
      <w:spacing w:before="100" w:beforeAutospacing="1" w:after="100" w:afterAutospacing="1"/>
    </w:pPr>
    <w:rPr>
      <w:rFonts w:ascii="Times New Roman" w:hAnsi="Times New Roman" w:eastAsia="Times New Roman" w:cs="Times New Roman"/>
      <w:lang w:val="es-ES_tradnl" w:eastAsia="es-ES_tradnl"/>
    </w:rPr>
  </w:style>
  <w:style w:type="paragraph" w:styleId="article-maindescription" w:customStyle="1">
    <w:name w:val="article-main__description"/>
    <w:basedOn w:val="Standard"/>
    <w:rsid w:val="00CC3DA1"/>
    <w:pPr>
      <w:spacing w:before="100" w:beforeAutospacing="1" w:after="100" w:afterAutospacing="1"/>
    </w:pPr>
    <w:rPr>
      <w:rFonts w:ascii="Times New Roman" w:hAnsi="Times New Roman" w:eastAsia="Times New Roman" w:cs="Times New Roman"/>
      <w:lang w:val="es-ES_tradnl" w:eastAsia="es-ES_tradnl"/>
    </w:rPr>
  </w:style>
  <w:style w:type="paragraph" w:styleId="Kommentartext">
    <w:name w:val="annotation text"/>
    <w:basedOn w:val="Standard"/>
    <w:link w:val="KommentartextZchn"/>
    <w:uiPriority w:val="99"/>
    <w:semiHidden/>
    <w:unhideWhenUsed/>
    <w:rPr>
      <w:sz w:val="20"/>
      <w:szCs w:val="20"/>
    </w:rPr>
  </w:style>
  <w:style w:type="character" w:styleId="KommentartextZchn" w:customStyle="1">
    <w:name w:val="Kommentartext Zchn"/>
    <w:basedOn w:val="Absatz-Standardschriftart"/>
    <w:link w:val="Kommentartext"/>
    <w:uiPriority w:val="99"/>
    <w:semiHidden/>
    <w:rPr>
      <w:sz w:val="20"/>
      <w:szCs w:val="20"/>
      <w:lang w:val="fr-FR"/>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047788">
      <w:bodyDiv w:val="1"/>
      <w:marLeft w:val="0"/>
      <w:marRight w:val="0"/>
      <w:marTop w:val="0"/>
      <w:marBottom w:val="0"/>
      <w:divBdr>
        <w:top w:val="none" w:sz="0" w:space="0" w:color="auto"/>
        <w:left w:val="none" w:sz="0" w:space="0" w:color="auto"/>
        <w:bottom w:val="none" w:sz="0" w:space="0" w:color="auto"/>
        <w:right w:val="none" w:sz="0" w:space="0" w:color="auto"/>
      </w:divBdr>
    </w:div>
    <w:div w:id="936594523">
      <w:bodyDiv w:val="1"/>
      <w:marLeft w:val="0"/>
      <w:marRight w:val="0"/>
      <w:marTop w:val="0"/>
      <w:marBottom w:val="0"/>
      <w:divBdr>
        <w:top w:val="none" w:sz="0" w:space="0" w:color="auto"/>
        <w:left w:val="none" w:sz="0" w:space="0" w:color="auto"/>
        <w:bottom w:val="none" w:sz="0" w:space="0" w:color="auto"/>
        <w:right w:val="none" w:sz="0" w:space="0" w:color="auto"/>
      </w:divBdr>
    </w:div>
    <w:div w:id="1428505533">
      <w:bodyDiv w:val="1"/>
      <w:marLeft w:val="0"/>
      <w:marRight w:val="0"/>
      <w:marTop w:val="0"/>
      <w:marBottom w:val="0"/>
      <w:divBdr>
        <w:top w:val="none" w:sz="0" w:space="0" w:color="auto"/>
        <w:left w:val="none" w:sz="0" w:space="0" w:color="auto"/>
        <w:bottom w:val="none" w:sz="0" w:space="0" w:color="auto"/>
        <w:right w:val="none" w:sz="0" w:space="0" w:color="auto"/>
      </w:divBdr>
    </w:div>
    <w:div w:id="2033454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antena3.com/novamas/vida/bueno-llevar-uniforme-escolar-pros-contras_2023090464f5a61b714dff0001d368ee.html"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yperlink" Target="https://www.bing.com/images/create"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ntena3.com/noticias/cultura/la-vuelta-al-cole-con-o-sin-uniformes-escolares-en-los-colegios-publicos_201909035d70ba300cf258d532806da1.html"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1.jpeg" Id="rId15" /><Relationship Type="http://schemas.openxmlformats.org/officeDocument/2006/relationships/fontTable" Target="fontTable.xml" Id="rId23" /><Relationship Type="http://schemas.openxmlformats.org/officeDocument/2006/relationships/hyperlink" Target="https://www.antena3.com/novamas/vida/bueno-llevar-uniforme-escolar-pros-contras_2023090464f5a61b714dff0001d368ee.html"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ntena3.com/noticias/cultura/la-vuelta-al-cole-con-o-sin-uniformes-escolares-en-los-colegios-publicos_201909035d70ba300cf258d532806da1.html" TargetMode="External"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9260ef-e4d3-4c12-89d3-e5c43b680076" xsi:nil="true"/>
    <lcf76f155ced4ddcb4097134ff3c332f xmlns="d38dc12a-937d-414d-bb78-cac78e7270ae">
      <Terms xmlns="http://schemas.microsoft.com/office/infopath/2007/PartnerControls"/>
    </lcf76f155ced4ddcb4097134ff3c332f>
    <SharedWithUsers xmlns="9f9260ef-e4d3-4c12-89d3-e5c43b680076">
      <UserInfo>
        <DisplayName>Ficht Barbara</DisplayName>
        <AccountId>152</AccountId>
        <AccountType/>
      </UserInfo>
      <UserInfo>
        <DisplayName>Gruber Isabella</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8" ma:contentTypeDescription="Ein neues Dokument erstellen." ma:contentTypeScope="" ma:versionID="1d82433a9b77fefb9b464aeb06c96c4f">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f1879948aee879dd78be4aae99126b82"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AB645-7C49-4905-A4CC-D316562018E8}">
  <ds:schemaRefs>
    <ds:schemaRef ds:uri="http://schemas.microsoft.com/office/2006/documentManagement/types"/>
    <ds:schemaRef ds:uri="9f9260ef-e4d3-4c12-89d3-e5c43b680076"/>
    <ds:schemaRef ds:uri="http://purl.org/dc/terms/"/>
    <ds:schemaRef ds:uri="http://purl.org/dc/dcmitype/"/>
    <ds:schemaRef ds:uri="d38dc12a-937d-414d-bb78-cac78e7270a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69679131-6E0A-44CA-A981-9EB7FD79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c12a-937d-414d-bb78-cac78e7270ae"/>
    <ds:schemaRef ds:uri="9f9260ef-e4d3-4c12-89d3-e5c43b68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A7987-A4B3-462E-B2AE-790CD6C556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Guth Verena</dc:creator>
  <keywords/>
  <dc:description/>
  <lastModifiedBy>Atzlesberger Ute</lastModifiedBy>
  <revision>20</revision>
  <lastPrinted>2024-02-18T16:55:00.0000000Z</lastPrinted>
  <dcterms:created xsi:type="dcterms:W3CDTF">2024-02-18T16:43:00.0000000Z</dcterms:created>
  <dcterms:modified xsi:type="dcterms:W3CDTF">2024-03-22T06:58:27.4700875Z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y fmtid="{D5CDD505-2E9C-101B-9397-08002B2CF9AE}" pid="3" name="MediaServiceImageTags">
    <vt:lpwstr/>
  </property>
</Properties>
</file>