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5"/>
        <w:gridCol w:w="7215"/>
      </w:tblGrid>
      <w:tr w:rsidR="438974A3" w14:paraId="5567E22D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5FD217EC" w14:textId="4A0B7734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Kompetenzen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28561E13" w14:textId="18D640FF" w:rsidR="438974A3" w:rsidRDefault="33292F82" w:rsidP="4836008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s-ES"/>
              </w:rPr>
            </w:pP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Lesen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– </w:t>
            </w: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Fragen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beantworten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</w:p>
        </w:tc>
      </w:tr>
      <w:tr w:rsidR="438974A3" w14:paraId="07D0A549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438A30AE" w14:textId="0D057C6E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Niveau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5D41398F" w14:textId="33E83E99" w:rsidR="438974A3" w:rsidRDefault="191FC806" w:rsidP="15116ABF">
            <w:pPr>
              <w:spacing w:line="259" w:lineRule="auto"/>
            </w:pPr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A</w:t>
            </w:r>
            <w:r w:rsidR="74A3856D"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1-A</w:t>
            </w:r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2</w:t>
            </w:r>
          </w:p>
        </w:tc>
      </w:tr>
      <w:tr w:rsidR="438974A3" w:rsidRPr="002D3262" w14:paraId="3E68B9DA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677E4831" w14:textId="0CE4210A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Themenbereiche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3B47CF26" w14:textId="69B6CCE8" w:rsidR="438974A3" w:rsidRPr="002D3262" w:rsidRDefault="578CF57F" w:rsidP="15116AB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Personen</w:t>
            </w:r>
            <w:r w:rsidR="612B6A98"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, Hobbies, Herkunft, Beruf</w:t>
            </w:r>
          </w:p>
        </w:tc>
      </w:tr>
      <w:tr w:rsidR="438974A3" w14:paraId="5CFBB1CA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2C94B80F" w14:textId="6BAB1FF7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Methoden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00192C2C" w14:textId="4713F87C" w:rsidR="438974A3" w:rsidRDefault="0733DB5B" w:rsidP="4836008F">
            <w:pPr>
              <w:spacing w:line="259" w:lineRule="auto"/>
            </w:pP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Einzelarbeit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oder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im</w:t>
            </w:r>
            <w:proofErr w:type="spellEnd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Plenum</w:t>
            </w:r>
            <w:proofErr w:type="spellEnd"/>
          </w:p>
        </w:tc>
      </w:tr>
      <w:tr w:rsidR="438974A3" w14:paraId="5CA1BA7C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3E61B09F" w14:textId="13A3D2C5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Zeitbedarf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23683D7E" w14:textId="64A83D98" w:rsidR="438974A3" w:rsidRDefault="14AB7ACA" w:rsidP="15116ABF">
            <w:pPr>
              <w:spacing w:line="259" w:lineRule="auto"/>
            </w:pPr>
            <w:r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15 </w:t>
            </w:r>
            <w:r w:rsidR="32A50374" w:rsidRPr="4836008F">
              <w:rPr>
                <w:rFonts w:ascii="Calibri" w:eastAsia="Calibri" w:hAnsi="Calibri" w:cs="Calibri"/>
                <w:color w:val="000000" w:themeColor="text1"/>
                <w:lang w:val="es-ES"/>
              </w:rPr>
              <w:t>min</w:t>
            </w:r>
          </w:p>
        </w:tc>
      </w:tr>
      <w:tr w:rsidR="438974A3" w:rsidRPr="004375B4" w14:paraId="248C0D4A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28469478" w14:textId="23747EBA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Eingangsvoraus-setzungen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0532AFD9" w14:textId="547CC59E" w:rsidR="438974A3" w:rsidRPr="008D2A63" w:rsidRDefault="3EEDF806" w:rsidP="4836008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S/S kennen den Wortschatz zu</w:t>
            </w:r>
            <w:r w:rsidR="6E533D7A"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r</w:t>
            </w: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 w:rsidR="452CC648"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Personenbeschreibung, </w:t>
            </w:r>
            <w:r w:rsidR="21DA126D"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Hobbies, Herkunft, Beruf</w:t>
            </w:r>
          </w:p>
        </w:tc>
      </w:tr>
      <w:tr w:rsidR="438974A3" w14:paraId="061D05FD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31E7C5BD" w14:textId="71A09C79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Materialien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47AC98D9" w14:textId="0446E1C0" w:rsidR="438974A3" w:rsidRDefault="3B454638" w:rsidP="15116ABF">
            <w:pPr>
              <w:spacing w:line="259" w:lineRule="auto"/>
            </w:pPr>
            <w:proofErr w:type="spellStart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Mobiles</w:t>
            </w:r>
            <w:proofErr w:type="spellEnd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Endgerät</w:t>
            </w:r>
            <w:proofErr w:type="spellEnd"/>
          </w:p>
        </w:tc>
      </w:tr>
      <w:tr w:rsidR="438974A3" w14:paraId="12770E62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0324EF81" w14:textId="4F713583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Quellen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715C6FD1" w14:textId="745987E6" w:rsidR="438974A3" w:rsidRDefault="00000000" w:rsidP="4836008F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hyperlink r:id="rId11">
              <w:proofErr w:type="spellStart"/>
              <w:r w:rsidR="1EC49CC1" w:rsidRPr="4836008F">
                <w:rPr>
                  <w:rStyle w:val="Hyperlink"/>
                  <w:rFonts w:ascii="Calibri" w:eastAsia="Calibri" w:hAnsi="Calibri" w:cs="Calibri"/>
                  <w:lang w:val="es-ES"/>
                </w:rPr>
                <w:t>Akinator</w:t>
              </w:r>
              <w:proofErr w:type="spellEnd"/>
              <w:r w:rsidR="1EC49CC1" w:rsidRPr="4836008F">
                <w:rPr>
                  <w:rStyle w:val="Hyperlink"/>
                  <w:rFonts w:ascii="Calibri" w:eastAsia="Calibri" w:hAnsi="Calibri" w:cs="Calibri"/>
                  <w:lang w:val="es-ES"/>
                </w:rPr>
                <w:t>, el genio de la web</w:t>
              </w:r>
            </w:hyperlink>
          </w:p>
        </w:tc>
      </w:tr>
      <w:tr w:rsidR="438974A3" w:rsidRPr="004375B4" w14:paraId="07C83228" w14:textId="77777777" w:rsidTr="4836008F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430E07D4" w14:textId="1A2151F9" w:rsidR="438974A3" w:rsidRDefault="438974A3" w:rsidP="438974A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Details</w:t>
            </w:r>
            <w:proofErr w:type="spellEnd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 xml:space="preserve"> </w:t>
            </w: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zur</w:t>
            </w:r>
            <w:proofErr w:type="spellEnd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 xml:space="preserve"> </w:t>
            </w: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Aufgabe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56000D6F" w14:textId="34A71C76" w:rsidR="438974A3" w:rsidRPr="008069A8" w:rsidRDefault="313840BA" w:rsidP="4836008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Interaktives Online</w:t>
            </w:r>
            <w:r w:rsidR="0A5E1971"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>s</w:t>
            </w: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piel – Fragen verstehen und </w:t>
            </w:r>
            <w:r w:rsidR="0F4B7839" w:rsidRPr="706EC825">
              <w:rPr>
                <w:rFonts w:ascii="Calibri" w:eastAsia="Calibri" w:hAnsi="Calibri" w:cs="Calibri"/>
                <w:color w:val="000000" w:themeColor="text1"/>
                <w:lang w:val="de-DE"/>
              </w:rPr>
              <w:t>online</w:t>
            </w:r>
            <w:r w:rsidR="7EEEC86A" w:rsidRPr="706EC825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</w:t>
            </w:r>
            <w:r w:rsidRPr="4836008F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beantworten </w:t>
            </w:r>
          </w:p>
        </w:tc>
      </w:tr>
    </w:tbl>
    <w:p w14:paraId="5A10CD9C" w14:textId="4FEA3DD5" w:rsidR="438974A3" w:rsidRDefault="438974A3" w:rsidP="438974A3">
      <w:pPr>
        <w:spacing w:line="240" w:lineRule="auto"/>
        <w:jc w:val="center"/>
        <w:rPr>
          <w:b/>
          <w:bCs/>
          <w:noProof/>
          <w:sz w:val="28"/>
          <w:szCs w:val="28"/>
          <w:lang w:val="de-DE"/>
        </w:rPr>
      </w:pPr>
    </w:p>
    <w:p w14:paraId="56220B13" w14:textId="4EB92668" w:rsidR="008069A8" w:rsidRPr="002D3262" w:rsidRDefault="004375B4" w:rsidP="438974A3">
      <w:pPr>
        <w:spacing w:line="240" w:lineRule="auto"/>
        <w:jc w:val="center"/>
        <w:rPr>
          <w:b/>
          <w:bCs/>
          <w:noProof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952DFC" wp14:editId="2BB13A14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2112672" cy="508438"/>
            <wp:effectExtent l="0" t="0" r="1905" b="6350"/>
            <wp:wrapThrough wrapText="bothSides">
              <wp:wrapPolygon edited="0">
                <wp:start x="2337" y="0"/>
                <wp:lineTo x="0" y="4860"/>
                <wp:lineTo x="0" y="21060"/>
                <wp:lineTo x="21425" y="21060"/>
                <wp:lineTo x="21425" y="4860"/>
                <wp:lineTo x="15387" y="0"/>
                <wp:lineTo x="2337" y="0"/>
              </wp:wrapPolygon>
            </wp:wrapThrough>
            <wp:docPr id="1473941912" name="Grafik 2" descr="Ein Bild, das Grafiken, Grafikdesign, Schrift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1912" name="Grafik 2" descr="Ein Bild, das Grafiken, Grafikdesign, Schrift, Pos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72" cy="50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2F3C7" w14:textId="70B4449D" w:rsidR="001C3C97" w:rsidRDefault="001C3C97" w:rsidP="53069327">
      <w:pPr>
        <w:spacing w:line="240" w:lineRule="auto"/>
        <w:rPr>
          <w:b/>
          <w:bCs/>
          <w:noProof/>
          <w:sz w:val="28"/>
          <w:szCs w:val="28"/>
        </w:rPr>
      </w:pPr>
    </w:p>
    <w:p w14:paraId="1EC15D51" w14:textId="77777777" w:rsidR="004375B4" w:rsidRPr="00F91614" w:rsidRDefault="004375B4" w:rsidP="53069327">
      <w:pPr>
        <w:spacing w:line="240" w:lineRule="auto"/>
        <w:rPr>
          <w:b/>
          <w:bCs/>
          <w:noProof/>
          <w:sz w:val="28"/>
          <w:szCs w:val="28"/>
        </w:rPr>
      </w:pPr>
    </w:p>
    <w:p w14:paraId="52C4E2F2" w14:textId="31BEC6F3" w:rsidR="785BE270" w:rsidRDefault="00046EA1" w:rsidP="4836008F">
      <w:pPr>
        <w:spacing w:after="0"/>
        <w:rPr>
          <w:rFonts w:ascii="Calibri" w:eastAsia="Calibri" w:hAnsi="Calibri" w:cs="Calibri"/>
          <w:lang w:val="es-ES"/>
        </w:rPr>
      </w:pPr>
      <w:r w:rsidRPr="4836008F">
        <w:rPr>
          <w:b/>
          <w:bCs/>
          <w:lang w:val="es-ES"/>
        </w:rPr>
        <w:t>TAREA</w:t>
      </w:r>
      <w:r w:rsidR="001A12E1" w:rsidRPr="4836008F">
        <w:rPr>
          <w:b/>
          <w:bCs/>
          <w:lang w:val="es-ES"/>
        </w:rPr>
        <w:t xml:space="preserve">: </w:t>
      </w:r>
      <w:r w:rsidR="001A12E1" w:rsidRPr="4836008F">
        <w:rPr>
          <w:lang w:val="es-ES"/>
        </w:rPr>
        <w:t xml:space="preserve">Los alumnos </w:t>
      </w:r>
      <w:r w:rsidR="71581BAB" w:rsidRPr="4836008F">
        <w:rPr>
          <w:lang w:val="es-ES"/>
        </w:rPr>
        <w:t xml:space="preserve">abren la página web del </w:t>
      </w:r>
      <w:hyperlink r:id="rId13">
        <w:proofErr w:type="spellStart"/>
        <w:r w:rsidR="71581BAB" w:rsidRPr="4836008F">
          <w:rPr>
            <w:rStyle w:val="Hyperlink"/>
            <w:rFonts w:ascii="Calibri" w:eastAsia="Calibri" w:hAnsi="Calibri" w:cs="Calibri"/>
            <w:lang w:val="es-ES"/>
          </w:rPr>
          <w:t>Akinator</w:t>
        </w:r>
        <w:proofErr w:type="spellEnd"/>
        <w:r w:rsidR="71581BAB" w:rsidRPr="4836008F">
          <w:rPr>
            <w:rStyle w:val="Hyperlink"/>
            <w:rFonts w:ascii="Calibri" w:eastAsia="Calibri" w:hAnsi="Calibri" w:cs="Calibri"/>
            <w:lang w:val="es-ES"/>
          </w:rPr>
          <w:t>, el genio de la web</w:t>
        </w:r>
      </w:hyperlink>
      <w:r w:rsidR="71581BAB" w:rsidRPr="4836008F">
        <w:rPr>
          <w:rFonts w:ascii="Calibri" w:eastAsia="Calibri" w:hAnsi="Calibri" w:cs="Calibri"/>
          <w:lang w:val="es-ES"/>
        </w:rPr>
        <w:t xml:space="preserve"> en español. </w:t>
      </w:r>
    </w:p>
    <w:p w14:paraId="205FFF2B" w14:textId="48EC355B" w:rsidR="71581BAB" w:rsidRDefault="71581BAB" w:rsidP="4836008F">
      <w:pPr>
        <w:rPr>
          <w:rFonts w:ascii="Calibri" w:eastAsia="Calibri" w:hAnsi="Calibri" w:cs="Calibri"/>
          <w:lang w:val="es-ES"/>
        </w:rPr>
      </w:pPr>
      <w:r w:rsidRPr="4836008F">
        <w:rPr>
          <w:rFonts w:ascii="Calibri" w:eastAsia="Calibri" w:hAnsi="Calibri" w:cs="Calibri"/>
          <w:lang w:val="es-ES"/>
        </w:rPr>
        <w:t>Tienen que pensar en un pers</w:t>
      </w:r>
      <w:r w:rsidR="155A288F" w:rsidRPr="4836008F">
        <w:rPr>
          <w:rFonts w:ascii="Calibri" w:eastAsia="Calibri" w:hAnsi="Calibri" w:cs="Calibri"/>
          <w:lang w:val="es-ES"/>
        </w:rPr>
        <w:t>on</w:t>
      </w:r>
      <w:r w:rsidRPr="4836008F">
        <w:rPr>
          <w:rFonts w:ascii="Calibri" w:eastAsia="Calibri" w:hAnsi="Calibri" w:cs="Calibri"/>
          <w:lang w:val="es-ES"/>
        </w:rPr>
        <w:t>aje real o ficticio. El “</w:t>
      </w:r>
      <w:proofErr w:type="spellStart"/>
      <w:r w:rsidRPr="4836008F">
        <w:rPr>
          <w:rFonts w:ascii="Calibri" w:eastAsia="Calibri" w:hAnsi="Calibri" w:cs="Calibri"/>
          <w:lang w:val="es-ES"/>
        </w:rPr>
        <w:t>akinator</w:t>
      </w:r>
      <w:proofErr w:type="spellEnd"/>
      <w:r w:rsidRPr="4836008F">
        <w:rPr>
          <w:rFonts w:ascii="Calibri" w:eastAsia="Calibri" w:hAnsi="Calibri" w:cs="Calibri"/>
          <w:lang w:val="es-ES"/>
        </w:rPr>
        <w:t xml:space="preserve">” intenta adivinar quién es. </w:t>
      </w:r>
    </w:p>
    <w:p w14:paraId="7A2AB352" w14:textId="5D15CA45" w:rsidR="71581BAB" w:rsidRPr="004375B4" w:rsidRDefault="71581BAB" w:rsidP="004375B4">
      <w:pPr>
        <w:jc w:val="center"/>
        <w:rPr>
          <w:rFonts w:ascii="Calibri" w:eastAsia="Calibri" w:hAnsi="Calibri" w:cs="Calibri"/>
          <w:b/>
          <w:bCs/>
          <w:lang w:val="es-ES"/>
        </w:rPr>
      </w:pPr>
      <w:r w:rsidRPr="004375B4">
        <w:rPr>
          <w:rFonts w:ascii="Calibri" w:eastAsia="Calibri" w:hAnsi="Calibri" w:cs="Calibri"/>
          <w:b/>
          <w:bCs/>
          <w:lang w:val="es-ES"/>
        </w:rPr>
        <w:t xml:space="preserve">El juego </w:t>
      </w:r>
      <w:r w:rsidR="7AE734B4" w:rsidRPr="004375B4">
        <w:rPr>
          <w:rFonts w:ascii="Calibri" w:eastAsia="Calibri" w:hAnsi="Calibri" w:cs="Calibri"/>
          <w:b/>
          <w:bCs/>
          <w:lang w:val="es-ES"/>
        </w:rPr>
        <w:t>se</w:t>
      </w:r>
      <w:r w:rsidRPr="004375B4">
        <w:rPr>
          <w:rFonts w:ascii="Calibri" w:eastAsia="Calibri" w:hAnsi="Calibri" w:cs="Calibri"/>
          <w:b/>
          <w:bCs/>
          <w:lang w:val="es-ES"/>
        </w:rPr>
        <w:t xml:space="preserve"> </w:t>
      </w:r>
      <w:r w:rsidR="7AE734B4" w:rsidRPr="004375B4">
        <w:rPr>
          <w:rFonts w:ascii="Calibri" w:eastAsia="Calibri" w:hAnsi="Calibri" w:cs="Calibri"/>
          <w:b/>
          <w:bCs/>
          <w:lang w:val="es-ES"/>
        </w:rPr>
        <w:t xml:space="preserve">inicia </w:t>
      </w:r>
      <w:r w:rsidRPr="004375B4">
        <w:rPr>
          <w:rFonts w:ascii="Calibri" w:eastAsia="Calibri" w:hAnsi="Calibri" w:cs="Calibri"/>
          <w:b/>
          <w:bCs/>
          <w:lang w:val="es-ES"/>
        </w:rPr>
        <w:t>pulsando “jugar”</w:t>
      </w:r>
      <w:r w:rsidR="74B5CA77" w:rsidRPr="004375B4">
        <w:rPr>
          <w:rFonts w:ascii="Calibri" w:eastAsia="Calibri" w:hAnsi="Calibri" w:cs="Calibri"/>
          <w:b/>
          <w:bCs/>
          <w:lang w:val="es-ES"/>
        </w:rPr>
        <w:t>.</w:t>
      </w:r>
    </w:p>
    <w:p w14:paraId="7E7EE107" w14:textId="75CBEF88" w:rsidR="71581BAB" w:rsidRDefault="004375B4" w:rsidP="4836008F">
      <w:pPr>
        <w:rPr>
          <w:rFonts w:ascii="Calibri" w:eastAsia="Calibri" w:hAnsi="Calibri" w:cs="Calibri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820809" wp14:editId="5BF1F046">
            <wp:simplePos x="0" y="0"/>
            <wp:positionH relativeFrom="margin">
              <wp:posOffset>1261110</wp:posOffset>
            </wp:positionH>
            <wp:positionV relativeFrom="paragraph">
              <wp:posOffset>1032510</wp:posOffset>
            </wp:positionV>
            <wp:extent cx="301625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18" y="21504"/>
                <wp:lineTo x="21418" y="0"/>
                <wp:lineTo x="0" y="0"/>
              </wp:wrapPolygon>
            </wp:wrapThrough>
            <wp:docPr id="227002821" name="Grafik 22700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9465D44" w:rsidRPr="706EC825">
        <w:rPr>
          <w:rFonts w:eastAsiaTheme="minorEastAsia"/>
          <w:lang w:val="es-ES"/>
        </w:rPr>
        <w:t xml:space="preserve">En la siguiente pantalla hay que clicar en "personaje" y a partir de aquí empieza el juego. A </w:t>
      </w:r>
      <w:r w:rsidRPr="706EC825">
        <w:rPr>
          <w:rFonts w:eastAsiaTheme="minorEastAsia"/>
          <w:lang w:val="es-ES"/>
        </w:rPr>
        <w:t>continuación,</w:t>
      </w:r>
      <w:r w:rsidR="59465D44" w:rsidRPr="706EC825">
        <w:rPr>
          <w:rFonts w:eastAsiaTheme="minorEastAsia"/>
          <w:lang w:val="es-ES"/>
        </w:rPr>
        <w:t xml:space="preserve"> aparecerá una serie de preguntas y se debe contestar entre varias respuestas hasta que el "</w:t>
      </w:r>
      <w:proofErr w:type="spellStart"/>
      <w:r w:rsidR="59465D44" w:rsidRPr="004375B4">
        <w:rPr>
          <w:rFonts w:eastAsiaTheme="minorEastAsia"/>
          <w:i/>
          <w:iCs/>
          <w:lang w:val="es-ES"/>
        </w:rPr>
        <w:t>akinator</w:t>
      </w:r>
      <w:proofErr w:type="spellEnd"/>
      <w:r w:rsidR="59465D44" w:rsidRPr="706EC825">
        <w:rPr>
          <w:rFonts w:eastAsiaTheme="minorEastAsia"/>
          <w:lang w:val="es-ES"/>
        </w:rPr>
        <w:t xml:space="preserve">" proponga un personaje. </w:t>
      </w:r>
      <w:r w:rsidRPr="706EC825">
        <w:rPr>
          <w:rFonts w:eastAsiaTheme="minorEastAsia"/>
          <w:lang w:val="es-ES"/>
        </w:rPr>
        <w:t>Finalmente,</w:t>
      </w:r>
      <w:r w:rsidR="59465D44" w:rsidRPr="706EC825">
        <w:rPr>
          <w:rFonts w:eastAsiaTheme="minorEastAsia"/>
          <w:lang w:val="es-ES"/>
        </w:rPr>
        <w:t xml:space="preserve"> el programa pregunta si este es el personaje que los alumnos habían pensado. Si no se trata del personaje pensado, existe la posibilidad de seguir jugando.  </w:t>
      </w:r>
    </w:p>
    <w:sectPr w:rsidR="71581BAB" w:rsidSect="00BA6EC4">
      <w:headerReference w:type="default" r:id="rId15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8550D" w14:textId="77777777" w:rsidR="00BA6EC4" w:rsidRDefault="00BA6EC4" w:rsidP="00C3513B">
      <w:pPr>
        <w:spacing w:after="0" w:line="240" w:lineRule="auto"/>
      </w:pPr>
      <w:r>
        <w:separator/>
      </w:r>
    </w:p>
  </w:endnote>
  <w:endnote w:type="continuationSeparator" w:id="0">
    <w:p w14:paraId="29703D1B" w14:textId="77777777" w:rsidR="00BA6EC4" w:rsidRDefault="00BA6EC4" w:rsidP="00C3513B">
      <w:pPr>
        <w:spacing w:after="0" w:line="240" w:lineRule="auto"/>
      </w:pPr>
      <w:r>
        <w:continuationSeparator/>
      </w:r>
    </w:p>
  </w:endnote>
  <w:endnote w:type="continuationNotice" w:id="1">
    <w:p w14:paraId="57E650B7" w14:textId="77777777" w:rsidR="00BA6EC4" w:rsidRDefault="00BA6E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18E0B" w14:textId="77777777" w:rsidR="00BA6EC4" w:rsidRDefault="00BA6EC4" w:rsidP="00C3513B">
      <w:pPr>
        <w:spacing w:after="0" w:line="240" w:lineRule="auto"/>
      </w:pPr>
      <w:r>
        <w:separator/>
      </w:r>
    </w:p>
  </w:footnote>
  <w:footnote w:type="continuationSeparator" w:id="0">
    <w:p w14:paraId="3005B1F0" w14:textId="77777777" w:rsidR="00BA6EC4" w:rsidRDefault="00BA6EC4" w:rsidP="00C3513B">
      <w:pPr>
        <w:spacing w:after="0" w:line="240" w:lineRule="auto"/>
      </w:pPr>
      <w:r>
        <w:continuationSeparator/>
      </w:r>
    </w:p>
  </w:footnote>
  <w:footnote w:type="continuationNotice" w:id="1">
    <w:p w14:paraId="30CF9168" w14:textId="77777777" w:rsidR="00BA6EC4" w:rsidRDefault="00BA6E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7CE4" w14:textId="04E1A3DA" w:rsidR="00DE71DF" w:rsidRPr="00BE29D4" w:rsidRDefault="00DE71DF" w:rsidP="136E386E">
    <w:pPr>
      <w:pStyle w:val="Kopfzeile"/>
      <w:pBdr>
        <w:bottom w:val="single" w:sz="4" w:space="1" w:color="auto"/>
      </w:pBdr>
      <w:rPr>
        <w:b/>
        <w:bCs/>
        <w:lang w:val="es-ES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8240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36E386E" w:rsidRPr="136E386E">
      <w:rPr>
        <w:b/>
        <w:bCs/>
        <w:lang w:val="es-ES"/>
      </w:rPr>
      <w:t xml:space="preserve">CEBS. Español. </w:t>
    </w:r>
    <w:r w:rsidR="008069A8">
      <w:rPr>
        <w:b/>
        <w:bCs/>
        <w:lang w:val="es-ES"/>
      </w:rPr>
      <w:t xml:space="preserve">El </w:t>
    </w:r>
    <w:proofErr w:type="spellStart"/>
    <w:r w:rsidR="008069A8">
      <w:rPr>
        <w:b/>
        <w:bCs/>
        <w:lang w:val="es-ES"/>
      </w:rPr>
      <w:t>Akinator</w:t>
    </w:r>
    <w:proofErr w:type="spellEnd"/>
  </w:p>
  <w:p w14:paraId="53FCDCB8" w14:textId="0C1121BF" w:rsidR="00C3513B" w:rsidRDefault="00C351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623578"/>
    <w:multiLevelType w:val="hybridMultilevel"/>
    <w:tmpl w:val="614E66D6"/>
    <w:lvl w:ilvl="0" w:tplc="8780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F6327"/>
    <w:multiLevelType w:val="hybridMultilevel"/>
    <w:tmpl w:val="5BB0F41C"/>
    <w:lvl w:ilvl="0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3125691">
    <w:abstractNumId w:val="1"/>
  </w:num>
  <w:num w:numId="2" w16cid:durableId="1805192109">
    <w:abstractNumId w:val="0"/>
  </w:num>
  <w:num w:numId="3" w16cid:durableId="579339954">
    <w:abstractNumId w:val="2"/>
  </w:num>
  <w:num w:numId="4" w16cid:durableId="1882131626">
    <w:abstractNumId w:val="3"/>
  </w:num>
  <w:num w:numId="5" w16cid:durableId="2080931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245BD"/>
    <w:rsid w:val="00046EA1"/>
    <w:rsid w:val="00082901"/>
    <w:rsid w:val="00084102"/>
    <w:rsid w:val="000969B2"/>
    <w:rsid w:val="000A2007"/>
    <w:rsid w:val="000A2155"/>
    <w:rsid w:val="000D1C18"/>
    <w:rsid w:val="000F3EA7"/>
    <w:rsid w:val="00102B6D"/>
    <w:rsid w:val="00103063"/>
    <w:rsid w:val="00131C0D"/>
    <w:rsid w:val="001548D3"/>
    <w:rsid w:val="00166476"/>
    <w:rsid w:val="001903B2"/>
    <w:rsid w:val="001A12E1"/>
    <w:rsid w:val="001B35B4"/>
    <w:rsid w:val="001B67F7"/>
    <w:rsid w:val="001C3C97"/>
    <w:rsid w:val="001D62C7"/>
    <w:rsid w:val="001F4B97"/>
    <w:rsid w:val="00261F8C"/>
    <w:rsid w:val="002A65E1"/>
    <w:rsid w:val="002D3262"/>
    <w:rsid w:val="002F5F8B"/>
    <w:rsid w:val="003D4663"/>
    <w:rsid w:val="003D69ED"/>
    <w:rsid w:val="00405503"/>
    <w:rsid w:val="004375B4"/>
    <w:rsid w:val="00450B51"/>
    <w:rsid w:val="00465C8F"/>
    <w:rsid w:val="004711A2"/>
    <w:rsid w:val="00474E56"/>
    <w:rsid w:val="004966D0"/>
    <w:rsid w:val="004D6843"/>
    <w:rsid w:val="004F3C3D"/>
    <w:rsid w:val="0050C1CE"/>
    <w:rsid w:val="0051473D"/>
    <w:rsid w:val="00585792"/>
    <w:rsid w:val="00615C5F"/>
    <w:rsid w:val="00634AF2"/>
    <w:rsid w:val="00640FF5"/>
    <w:rsid w:val="00642729"/>
    <w:rsid w:val="00650687"/>
    <w:rsid w:val="00662093"/>
    <w:rsid w:val="0068233A"/>
    <w:rsid w:val="006A2E31"/>
    <w:rsid w:val="006A5AA4"/>
    <w:rsid w:val="006C2B59"/>
    <w:rsid w:val="006C6B1A"/>
    <w:rsid w:val="006E4A2E"/>
    <w:rsid w:val="006E53E7"/>
    <w:rsid w:val="007010E6"/>
    <w:rsid w:val="007368ED"/>
    <w:rsid w:val="007835C0"/>
    <w:rsid w:val="007A650B"/>
    <w:rsid w:val="007B2E7B"/>
    <w:rsid w:val="007D6E0C"/>
    <w:rsid w:val="008069A8"/>
    <w:rsid w:val="0081599F"/>
    <w:rsid w:val="00820895"/>
    <w:rsid w:val="008226E2"/>
    <w:rsid w:val="008556F3"/>
    <w:rsid w:val="00891A9A"/>
    <w:rsid w:val="008D2A63"/>
    <w:rsid w:val="008E41C2"/>
    <w:rsid w:val="008F1993"/>
    <w:rsid w:val="00943AE3"/>
    <w:rsid w:val="00950AAF"/>
    <w:rsid w:val="009A4343"/>
    <w:rsid w:val="009B5E99"/>
    <w:rsid w:val="009E26B5"/>
    <w:rsid w:val="009F6122"/>
    <w:rsid w:val="00A10D45"/>
    <w:rsid w:val="00A22571"/>
    <w:rsid w:val="00A547C0"/>
    <w:rsid w:val="00A83975"/>
    <w:rsid w:val="00A85555"/>
    <w:rsid w:val="00AE5669"/>
    <w:rsid w:val="00B03F2C"/>
    <w:rsid w:val="00B048B9"/>
    <w:rsid w:val="00B20A5C"/>
    <w:rsid w:val="00B32D66"/>
    <w:rsid w:val="00B376DC"/>
    <w:rsid w:val="00B45E3D"/>
    <w:rsid w:val="00B53ADC"/>
    <w:rsid w:val="00B63931"/>
    <w:rsid w:val="00B76883"/>
    <w:rsid w:val="00B85977"/>
    <w:rsid w:val="00BA0E99"/>
    <w:rsid w:val="00BA6EC4"/>
    <w:rsid w:val="00BE59C9"/>
    <w:rsid w:val="00BF127D"/>
    <w:rsid w:val="00C049BD"/>
    <w:rsid w:val="00C31083"/>
    <w:rsid w:val="00C3513B"/>
    <w:rsid w:val="00C503C7"/>
    <w:rsid w:val="00C6788A"/>
    <w:rsid w:val="00C74C9D"/>
    <w:rsid w:val="00CA3754"/>
    <w:rsid w:val="00CE2EF6"/>
    <w:rsid w:val="00CE3739"/>
    <w:rsid w:val="00CE5A82"/>
    <w:rsid w:val="00D01081"/>
    <w:rsid w:val="00D33114"/>
    <w:rsid w:val="00D37AEB"/>
    <w:rsid w:val="00D43274"/>
    <w:rsid w:val="00D61D75"/>
    <w:rsid w:val="00DE71DF"/>
    <w:rsid w:val="00E10758"/>
    <w:rsid w:val="00E24C34"/>
    <w:rsid w:val="00E425A0"/>
    <w:rsid w:val="00E60CE4"/>
    <w:rsid w:val="00E8011B"/>
    <w:rsid w:val="00EA275F"/>
    <w:rsid w:val="00EB1342"/>
    <w:rsid w:val="00EC37DF"/>
    <w:rsid w:val="00EC5E7D"/>
    <w:rsid w:val="00ED7AA4"/>
    <w:rsid w:val="00EE789A"/>
    <w:rsid w:val="00F02F43"/>
    <w:rsid w:val="00F05D9C"/>
    <w:rsid w:val="00F42E49"/>
    <w:rsid w:val="00F43015"/>
    <w:rsid w:val="00F60121"/>
    <w:rsid w:val="00F639A7"/>
    <w:rsid w:val="00F91614"/>
    <w:rsid w:val="00FA45F1"/>
    <w:rsid w:val="00FA525E"/>
    <w:rsid w:val="00FB2587"/>
    <w:rsid w:val="00FC0B23"/>
    <w:rsid w:val="00FD14DF"/>
    <w:rsid w:val="03147F44"/>
    <w:rsid w:val="0733DB5B"/>
    <w:rsid w:val="0A5E1971"/>
    <w:rsid w:val="0F4B7839"/>
    <w:rsid w:val="11253D0C"/>
    <w:rsid w:val="12F8A3DF"/>
    <w:rsid w:val="136E386E"/>
    <w:rsid w:val="13962ABE"/>
    <w:rsid w:val="145FC3C4"/>
    <w:rsid w:val="14AB7ACA"/>
    <w:rsid w:val="15116ABF"/>
    <w:rsid w:val="155A288F"/>
    <w:rsid w:val="182E371D"/>
    <w:rsid w:val="191FC806"/>
    <w:rsid w:val="197762A9"/>
    <w:rsid w:val="1A97B8D1"/>
    <w:rsid w:val="1D10230C"/>
    <w:rsid w:val="1D7C7BDF"/>
    <w:rsid w:val="1D8E2850"/>
    <w:rsid w:val="1DB92619"/>
    <w:rsid w:val="1EC49CC1"/>
    <w:rsid w:val="1F33656B"/>
    <w:rsid w:val="21DA126D"/>
    <w:rsid w:val="23051C92"/>
    <w:rsid w:val="23B133C6"/>
    <w:rsid w:val="24023911"/>
    <w:rsid w:val="28CE6CCB"/>
    <w:rsid w:val="2CBB0980"/>
    <w:rsid w:val="2CFEA3AD"/>
    <w:rsid w:val="313840BA"/>
    <w:rsid w:val="32A50374"/>
    <w:rsid w:val="33292F82"/>
    <w:rsid w:val="379948E6"/>
    <w:rsid w:val="3B454638"/>
    <w:rsid w:val="3B886781"/>
    <w:rsid w:val="3D1CB4FD"/>
    <w:rsid w:val="3E3AEAC8"/>
    <w:rsid w:val="3E3F040A"/>
    <w:rsid w:val="3EEDF806"/>
    <w:rsid w:val="4127AA7A"/>
    <w:rsid w:val="41A18B11"/>
    <w:rsid w:val="438974A3"/>
    <w:rsid w:val="438BF681"/>
    <w:rsid w:val="441BC79E"/>
    <w:rsid w:val="452CC648"/>
    <w:rsid w:val="45331B18"/>
    <w:rsid w:val="453B8A19"/>
    <w:rsid w:val="45BA3B3F"/>
    <w:rsid w:val="48127300"/>
    <w:rsid w:val="4836008F"/>
    <w:rsid w:val="4E2322D1"/>
    <w:rsid w:val="4E269BBA"/>
    <w:rsid w:val="4EDE1993"/>
    <w:rsid w:val="51CE075F"/>
    <w:rsid w:val="524BA995"/>
    <w:rsid w:val="53069327"/>
    <w:rsid w:val="533A56DF"/>
    <w:rsid w:val="578CF57F"/>
    <w:rsid w:val="59465D44"/>
    <w:rsid w:val="5AAA98A2"/>
    <w:rsid w:val="5B7BC782"/>
    <w:rsid w:val="5E239727"/>
    <w:rsid w:val="612B6A98"/>
    <w:rsid w:val="627A6A24"/>
    <w:rsid w:val="643105DB"/>
    <w:rsid w:val="647ED6EE"/>
    <w:rsid w:val="674E3073"/>
    <w:rsid w:val="6E533D7A"/>
    <w:rsid w:val="706EC825"/>
    <w:rsid w:val="71581BAB"/>
    <w:rsid w:val="7229A325"/>
    <w:rsid w:val="7497C19E"/>
    <w:rsid w:val="74A3856D"/>
    <w:rsid w:val="74B5CA77"/>
    <w:rsid w:val="75A2E686"/>
    <w:rsid w:val="785BE270"/>
    <w:rsid w:val="7AE734B4"/>
    <w:rsid w:val="7C543874"/>
    <w:rsid w:val="7DF008D5"/>
    <w:rsid w:val="7EEEC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713D3"/>
  <w15:chartTrackingRefBased/>
  <w15:docId w15:val="{A2E55597-CEDD-481F-A366-15FEB090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6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2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513B"/>
  </w:style>
  <w:style w:type="paragraph" w:styleId="Fuzeile">
    <w:name w:val="footer"/>
    <w:basedOn w:val="Standard"/>
    <w:link w:val="Fu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513B"/>
  </w:style>
  <w:style w:type="character" w:styleId="Hyperlink">
    <w:name w:val="Hyperlink"/>
    <w:basedOn w:val="Absatz-Standardschriftart"/>
    <w:uiPriority w:val="99"/>
    <w:unhideWhenUsed/>
    <w:rsid w:val="00650687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F9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C2B5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4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.akinato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s.akinator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  <SharedWithUsers xmlns="9f9260ef-e4d3-4c12-89d3-e5c43b680076">
      <UserInfo>
        <DisplayName>Gudrun Brandl</DisplayName>
        <AccountId>222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8CDC985-619C-4B8E-B522-ADE55CA4F2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680B9D-727D-4D6A-9887-838DF69F86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1391A5-B7F9-4169-96AE-4E9D1CD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B9632-8357-4FFA-83DF-DC21EEE3B23C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977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Ficht Barbara</cp:lastModifiedBy>
  <cp:revision>87</cp:revision>
  <dcterms:created xsi:type="dcterms:W3CDTF">2023-12-09T13:54:00Z</dcterms:created>
  <dcterms:modified xsi:type="dcterms:W3CDTF">2024-02-11T10:14:00Z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