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B03892" w:rsidRPr="000E40F5" w14:paraId="1C992EF1" w14:textId="77777777" w:rsidTr="007E30EA">
        <w:tc>
          <w:tcPr>
            <w:tcW w:w="2122" w:type="dxa"/>
          </w:tcPr>
          <w:p w14:paraId="633DA058" w14:textId="77777777" w:rsidR="00B03892" w:rsidRPr="000E40F5" w:rsidRDefault="00B03892" w:rsidP="007E30EA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14:paraId="4E3D314D" w14:textId="4C929C8E" w:rsidR="00B03892" w:rsidRPr="000E40F5" w:rsidRDefault="00BA0150" w:rsidP="007E30EA">
            <w:pPr>
              <w:rPr>
                <w:strike/>
              </w:rPr>
            </w:pPr>
            <w:r>
              <w:t xml:space="preserve">Rezeption, </w:t>
            </w:r>
            <w:r w:rsidR="00B03892">
              <w:t xml:space="preserve">Mündliche Produktion, mündliche Interaktion </w:t>
            </w:r>
          </w:p>
        </w:tc>
      </w:tr>
      <w:tr w:rsidR="00B03892" w14:paraId="3C49DA98" w14:textId="77777777" w:rsidTr="007E30EA">
        <w:tc>
          <w:tcPr>
            <w:tcW w:w="2122" w:type="dxa"/>
          </w:tcPr>
          <w:p w14:paraId="3BAA9078" w14:textId="77777777" w:rsidR="00B03892" w:rsidRPr="002D55F2" w:rsidRDefault="00B03892" w:rsidP="007E30EA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14:paraId="197518EC" w14:textId="77777777" w:rsidR="00B03892" w:rsidRDefault="00B03892" w:rsidP="007E30EA">
            <w:r>
              <w:t>B1/B1+</w:t>
            </w:r>
          </w:p>
        </w:tc>
      </w:tr>
      <w:tr w:rsidR="00B03892" w14:paraId="057B08C7" w14:textId="77777777" w:rsidTr="007E30EA">
        <w:tc>
          <w:tcPr>
            <w:tcW w:w="2122" w:type="dxa"/>
          </w:tcPr>
          <w:p w14:paraId="7853D048" w14:textId="77777777" w:rsidR="00B03892" w:rsidRDefault="00B03892" w:rsidP="007E30EA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14:paraId="426A5CE8" w14:textId="5E04D76B" w:rsidR="00B03892" w:rsidRDefault="00B03892" w:rsidP="007E30EA">
            <w:r>
              <w:t xml:space="preserve">Persönliches Lebensumfeld, </w:t>
            </w:r>
            <w:r w:rsidR="007653E4">
              <w:t>Umwelt</w:t>
            </w:r>
          </w:p>
        </w:tc>
      </w:tr>
      <w:tr w:rsidR="00B03892" w14:paraId="21AC028F" w14:textId="77777777" w:rsidTr="007E30EA">
        <w:tc>
          <w:tcPr>
            <w:tcW w:w="2122" w:type="dxa"/>
          </w:tcPr>
          <w:p w14:paraId="5C0C5B43" w14:textId="77777777" w:rsidR="00B03892" w:rsidRPr="002D55F2" w:rsidRDefault="00B03892" w:rsidP="007E30EA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14:paraId="6115F02E" w14:textId="77777777" w:rsidR="00B03892" w:rsidRDefault="00B03892" w:rsidP="007E30EA">
            <w:r>
              <w:t xml:space="preserve">Einzelarbeit, Partnerarbeit, </w:t>
            </w:r>
          </w:p>
        </w:tc>
      </w:tr>
      <w:tr w:rsidR="00B03892" w14:paraId="7BB5B27D" w14:textId="77777777" w:rsidTr="007E30EA">
        <w:tc>
          <w:tcPr>
            <w:tcW w:w="2122" w:type="dxa"/>
          </w:tcPr>
          <w:p w14:paraId="5EEAE65D" w14:textId="77777777" w:rsidR="00B03892" w:rsidRPr="002D55F2" w:rsidRDefault="00B03892" w:rsidP="007E30EA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14:paraId="74946363" w14:textId="77777777" w:rsidR="00B03892" w:rsidRDefault="00B03892" w:rsidP="007E30EA">
            <w:r>
              <w:t>2 Einheiten</w:t>
            </w:r>
          </w:p>
        </w:tc>
      </w:tr>
      <w:tr w:rsidR="00B03892" w14:paraId="3F9E9704" w14:textId="77777777" w:rsidTr="007E30EA">
        <w:tc>
          <w:tcPr>
            <w:tcW w:w="2122" w:type="dxa"/>
          </w:tcPr>
          <w:p w14:paraId="048D6A69" w14:textId="77777777" w:rsidR="00B03892" w:rsidRPr="002D55F2" w:rsidRDefault="00B03892" w:rsidP="007E30EA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14:paraId="40380181" w14:textId="77777777" w:rsidR="00B03892" w:rsidRDefault="00B03892" w:rsidP="007E30EA">
            <w:r>
              <w:t xml:space="preserve">S/S verfügen über Basiswortschatz zum Themengebiet </w:t>
            </w:r>
            <w:r>
              <w:rPr>
                <w:b/>
              </w:rPr>
              <w:t>Umgangsformen, Arbeitswelt, Tabuthemen</w:t>
            </w:r>
          </w:p>
        </w:tc>
      </w:tr>
      <w:tr w:rsidR="00B03892" w14:paraId="78C9E4BB" w14:textId="77777777" w:rsidTr="007E30EA">
        <w:tc>
          <w:tcPr>
            <w:tcW w:w="2122" w:type="dxa"/>
          </w:tcPr>
          <w:p w14:paraId="42145689" w14:textId="77777777" w:rsidR="00B03892" w:rsidRPr="002D55F2" w:rsidRDefault="00B03892" w:rsidP="007E30EA">
            <w:pPr>
              <w:rPr>
                <w:b/>
              </w:rPr>
            </w:pPr>
            <w:r w:rsidRPr="002D55F2">
              <w:rPr>
                <w:b/>
              </w:rPr>
              <w:t>Materialien</w:t>
            </w:r>
          </w:p>
        </w:tc>
        <w:tc>
          <w:tcPr>
            <w:tcW w:w="7229" w:type="dxa"/>
          </w:tcPr>
          <w:p w14:paraId="214896B2" w14:textId="77777777" w:rsidR="00B03892" w:rsidRDefault="00B03892" w:rsidP="007E30EA">
            <w:r>
              <w:t>Handout</w:t>
            </w:r>
          </w:p>
        </w:tc>
      </w:tr>
      <w:tr w:rsidR="00B03892" w:rsidRPr="00AB05C5" w14:paraId="519803F6" w14:textId="77777777" w:rsidTr="007E30EA">
        <w:tc>
          <w:tcPr>
            <w:tcW w:w="2122" w:type="dxa"/>
          </w:tcPr>
          <w:p w14:paraId="7458D15E" w14:textId="77777777" w:rsidR="00B03892" w:rsidRPr="00E14A56" w:rsidRDefault="00B03892" w:rsidP="007E30EA">
            <w:pPr>
              <w:rPr>
                <w:b/>
              </w:rPr>
            </w:pPr>
            <w:r w:rsidRPr="00E14A56">
              <w:rPr>
                <w:b/>
              </w:rPr>
              <w:t>Quellen</w:t>
            </w:r>
          </w:p>
        </w:tc>
        <w:tc>
          <w:tcPr>
            <w:tcW w:w="7229" w:type="dxa"/>
          </w:tcPr>
          <w:p w14:paraId="0E64F1AC" w14:textId="7BE38F97" w:rsidR="00B03892" w:rsidRPr="00E14A56" w:rsidRDefault="00B03892" w:rsidP="007E30EA">
            <w:r w:rsidRPr="00E14A56">
              <w:rPr>
                <w:rStyle w:val="Hyperlink"/>
                <w:color w:val="auto"/>
                <w:u w:val="none"/>
              </w:rPr>
              <w:t>Eigene Idee</w:t>
            </w:r>
            <w:r w:rsidR="001651BA">
              <w:rPr>
                <w:rStyle w:val="Hyperlink"/>
                <w:color w:val="auto"/>
                <w:u w:val="none"/>
              </w:rPr>
              <w:t>.</w:t>
            </w:r>
            <w:r w:rsidR="001651BA">
              <w:rPr>
                <w:rStyle w:val="Hyperlink"/>
              </w:rPr>
              <w:br/>
            </w:r>
            <w:r w:rsidR="001651BA" w:rsidRPr="001651BA">
              <w:rPr>
                <w:rStyle w:val="Hyperlink"/>
                <w:color w:val="auto"/>
                <w:u w:val="none"/>
              </w:rPr>
              <w:t xml:space="preserve">Bilder sind Werbesujets von der </w:t>
            </w:r>
            <w:proofErr w:type="spellStart"/>
            <w:r w:rsidR="001651BA" w:rsidRPr="001651BA">
              <w:rPr>
                <w:rStyle w:val="Hyperlink"/>
                <w:color w:val="auto"/>
                <w:u w:val="none"/>
              </w:rPr>
              <w:t>Ecoalf</w:t>
            </w:r>
            <w:proofErr w:type="spellEnd"/>
            <w:r w:rsidR="001651BA" w:rsidRPr="001651BA">
              <w:rPr>
                <w:rStyle w:val="Hyperlink"/>
                <w:color w:val="auto"/>
                <w:u w:val="none"/>
              </w:rPr>
              <w:t xml:space="preserve"> Website.</w:t>
            </w:r>
          </w:p>
        </w:tc>
      </w:tr>
      <w:tr w:rsidR="00B03892" w:rsidRPr="00277118" w14:paraId="746B064B" w14:textId="77777777" w:rsidTr="007E30EA">
        <w:tc>
          <w:tcPr>
            <w:tcW w:w="2122" w:type="dxa"/>
          </w:tcPr>
          <w:p w14:paraId="4FDCE236" w14:textId="77777777" w:rsidR="00B03892" w:rsidRPr="007C52FE" w:rsidRDefault="00B03892" w:rsidP="007E30EA">
            <w:pPr>
              <w:rPr>
                <w:b/>
              </w:rPr>
            </w:pPr>
            <w:proofErr w:type="spellStart"/>
            <w:r w:rsidRPr="007C52FE">
              <w:rPr>
                <w:b/>
              </w:rPr>
              <w:t>TechTools</w:t>
            </w:r>
            <w:proofErr w:type="spellEnd"/>
          </w:p>
        </w:tc>
        <w:tc>
          <w:tcPr>
            <w:tcW w:w="7229" w:type="dxa"/>
          </w:tcPr>
          <w:p w14:paraId="67DF1665" w14:textId="17FD798C" w:rsidR="00B03892" w:rsidRPr="00E14A56" w:rsidRDefault="00B03892" w:rsidP="007E30EA">
            <w:pPr>
              <w:rPr>
                <w:rStyle w:val="Hyperlink"/>
                <w:color w:val="000000" w:themeColor="text1"/>
                <w:u w:val="none"/>
              </w:rPr>
            </w:pPr>
            <w:r w:rsidRPr="00E14A56">
              <w:rPr>
                <w:rStyle w:val="Hyperlink"/>
                <w:color w:val="000000" w:themeColor="text1"/>
                <w:u w:val="none"/>
              </w:rPr>
              <w:t xml:space="preserve">Man kann diese Idee auch digital durch die Nutzung von </w:t>
            </w:r>
            <w:proofErr w:type="spellStart"/>
            <w:r w:rsidRPr="00E14A56">
              <w:rPr>
                <w:rStyle w:val="Hyperlink"/>
                <w:color w:val="000000" w:themeColor="text1"/>
                <w:u w:val="none"/>
              </w:rPr>
              <w:t>Breakout</w:t>
            </w:r>
            <w:proofErr w:type="spellEnd"/>
            <w:r w:rsidRPr="00E14A56">
              <w:rPr>
                <w:rStyle w:val="Hyperlink"/>
                <w:color w:val="000000" w:themeColor="text1"/>
                <w:u w:val="none"/>
              </w:rPr>
              <w:t xml:space="preserve"> Räumen in </w:t>
            </w:r>
            <w:r w:rsidR="00C429E4">
              <w:rPr>
                <w:rStyle w:val="Hyperlink"/>
                <w:color w:val="000000" w:themeColor="text1"/>
                <w:u w:val="none"/>
              </w:rPr>
              <w:t>M</w:t>
            </w:r>
            <w:r w:rsidR="00C429E4" w:rsidRPr="00C429E4">
              <w:rPr>
                <w:rStyle w:val="Hyperlink"/>
                <w:color w:val="000000" w:themeColor="text1"/>
                <w:u w:val="none"/>
              </w:rPr>
              <w:t xml:space="preserve">S </w:t>
            </w:r>
            <w:r w:rsidRPr="00E14A56">
              <w:rPr>
                <w:rStyle w:val="Hyperlink"/>
                <w:color w:val="000000" w:themeColor="text1"/>
                <w:u w:val="none"/>
              </w:rPr>
              <w:t>Teams oder Zoom umsetzen.</w:t>
            </w:r>
            <w:r w:rsidRPr="00E14A56">
              <w:rPr>
                <w:rStyle w:val="Hyperlink"/>
                <w:color w:val="000000" w:themeColor="text1"/>
                <w:u w:val="none"/>
              </w:rPr>
              <w:br/>
              <w:t xml:space="preserve">Noch perfekter wäre eine Umsetzung mit </w:t>
            </w:r>
            <w:hyperlink r:id="rId10" w:history="1">
              <w:proofErr w:type="spellStart"/>
              <w:r w:rsidRPr="00E14A56">
                <w:rPr>
                  <w:rStyle w:val="Hyperlink"/>
                  <w:u w:val="none"/>
                </w:rPr>
                <w:t>wonder</w:t>
              </w:r>
              <w:proofErr w:type="spellEnd"/>
            </w:hyperlink>
            <w:r w:rsidRPr="00E14A56">
              <w:rPr>
                <w:rStyle w:val="Hyperlink"/>
                <w:color w:val="000000" w:themeColor="text1"/>
                <w:u w:val="none"/>
              </w:rPr>
              <w:t>, da die Lehrperson die Paare und Gruppen besser überblicken kann.</w:t>
            </w:r>
          </w:p>
        </w:tc>
      </w:tr>
    </w:tbl>
    <w:p w14:paraId="6B5627B1" w14:textId="77777777" w:rsidR="00B03892" w:rsidRDefault="00B03892">
      <w:r>
        <w:br w:type="page"/>
      </w:r>
    </w:p>
    <w:p w14:paraId="691C2C04" w14:textId="237E8EBD" w:rsidR="00B60825" w:rsidRDefault="00523A6B" w:rsidP="00B60825">
      <w:pPr>
        <w:jc w:val="center"/>
      </w:pPr>
      <w:r w:rsidRPr="00202001">
        <w:rPr>
          <w:b/>
          <w:bCs/>
        </w:rPr>
        <w:lastRenderedPageBreak/>
        <w:drawing>
          <wp:anchor distT="0" distB="0" distL="114300" distR="114300" simplePos="0" relativeHeight="251658240" behindDoc="0" locked="0" layoutInCell="1" allowOverlap="1" wp14:anchorId="532CF746" wp14:editId="13379779">
            <wp:simplePos x="0" y="0"/>
            <wp:positionH relativeFrom="margin">
              <wp:posOffset>4762472</wp:posOffset>
            </wp:positionH>
            <wp:positionV relativeFrom="margin">
              <wp:posOffset>841375</wp:posOffset>
            </wp:positionV>
            <wp:extent cx="1126490" cy="1375410"/>
            <wp:effectExtent l="0" t="0" r="381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825">
        <w:rPr>
          <w:noProof/>
        </w:rPr>
        <w:drawing>
          <wp:inline distT="0" distB="0" distL="0" distR="0" wp14:anchorId="7EEBB2A5" wp14:editId="57AA4ED8">
            <wp:extent cx="5600700" cy="750789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047" cy="7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9354" w14:textId="33BE3831" w:rsidR="00B60825" w:rsidRDefault="00B60825" w:rsidP="00B60825">
      <w:pPr>
        <w:rPr>
          <w:b/>
          <w:bCs/>
        </w:rPr>
      </w:pPr>
    </w:p>
    <w:p w14:paraId="1B0E03B7" w14:textId="24BC5970" w:rsidR="00B60825" w:rsidRPr="00CF0D78" w:rsidRDefault="00B60825" w:rsidP="00B60825">
      <w:pPr>
        <w:rPr>
          <w:b/>
          <w:bCs/>
        </w:rPr>
      </w:pPr>
      <w:r w:rsidRPr="001F7D21">
        <w:rPr>
          <w:b/>
          <w:bCs/>
          <w:lang w:val="en-GB"/>
        </w:rPr>
        <w:t xml:space="preserve">1) </w:t>
      </w:r>
      <w:r w:rsidR="001F7D21" w:rsidRPr="001F7D21">
        <w:rPr>
          <w:b/>
          <w:bCs/>
          <w:lang w:val="en-GB"/>
        </w:rPr>
        <w:t>Watch the video and listen to the poem</w:t>
      </w:r>
      <w:r w:rsidRPr="001F7D21">
        <w:rPr>
          <w:b/>
          <w:bCs/>
          <w:lang w:val="en-GB"/>
        </w:rPr>
        <w:t>.</w:t>
      </w:r>
      <w:r w:rsidR="00202001">
        <w:rPr>
          <w:b/>
          <w:bCs/>
          <w:lang w:val="en-GB"/>
        </w:rPr>
        <w:br/>
      </w:r>
      <w:r w:rsidRPr="001F7D21">
        <w:rPr>
          <w:b/>
          <w:bCs/>
          <w:lang w:val="en-GB"/>
        </w:rPr>
        <w:t xml:space="preserve"> </w:t>
      </w:r>
      <w:hyperlink r:id="rId13" w:history="1">
        <w:r>
          <w:rPr>
            <w:rStyle w:val="Hyperlink"/>
          </w:rPr>
          <w:t>"</w:t>
        </w:r>
        <w:proofErr w:type="spellStart"/>
        <w:r>
          <w:rPr>
            <w:rStyle w:val="Hyperlink"/>
          </w:rPr>
          <w:t>The</w:t>
        </w:r>
        <w:proofErr w:type="spellEnd"/>
        <w:r>
          <w:rPr>
            <w:rStyle w:val="Hyperlink"/>
          </w:rPr>
          <w:t xml:space="preserve"> Pile" </w:t>
        </w:r>
        <w:proofErr w:type="spellStart"/>
        <w:r>
          <w:rPr>
            <w:rStyle w:val="Hyperlink"/>
          </w:rPr>
          <w:t>Tomfoolery</w:t>
        </w:r>
        <w:proofErr w:type="spellEnd"/>
        <w:r>
          <w:rPr>
            <w:rStyle w:val="Hyperlink"/>
          </w:rPr>
          <w:t xml:space="preserve"> x</w:t>
        </w:r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Ecoalf</w:t>
        </w:r>
        <w:proofErr w:type="spellEnd"/>
        <w:r>
          <w:rPr>
            <w:rStyle w:val="Hyperlink"/>
          </w:rPr>
          <w:t xml:space="preserve"> (Español) - YouTube</w:t>
        </w:r>
      </w:hyperlink>
    </w:p>
    <w:p w14:paraId="03B14340" w14:textId="45E7C12C" w:rsidR="00B60825" w:rsidRDefault="00B60825" w:rsidP="00B60825">
      <w:pPr>
        <w:rPr>
          <w:b/>
          <w:bCs/>
        </w:rPr>
      </w:pPr>
    </w:p>
    <w:p w14:paraId="7F237114" w14:textId="234A191C" w:rsidR="006160F3" w:rsidRDefault="00B60825" w:rsidP="00B60825">
      <w:pPr>
        <w:rPr>
          <w:b/>
          <w:bCs/>
          <w:lang w:val="en-GB"/>
        </w:rPr>
      </w:pPr>
      <w:r w:rsidRPr="001F7D21">
        <w:rPr>
          <w:b/>
          <w:bCs/>
          <w:lang w:val="en-GB"/>
        </w:rPr>
        <w:t xml:space="preserve">2) </w:t>
      </w:r>
      <w:r w:rsidR="001F7D21" w:rsidRPr="001F7D21">
        <w:rPr>
          <w:b/>
          <w:bCs/>
          <w:lang w:val="en-GB"/>
        </w:rPr>
        <w:t>What’s the message behind</w:t>
      </w:r>
      <w:r w:rsidR="00523A6B">
        <w:rPr>
          <w:b/>
          <w:bCs/>
          <w:lang w:val="en-GB"/>
        </w:rPr>
        <w:t xml:space="preserve"> this poem</w:t>
      </w:r>
      <w:r w:rsidRPr="001F7D21">
        <w:rPr>
          <w:b/>
          <w:bCs/>
          <w:lang w:val="en-GB"/>
        </w:rPr>
        <w:t>?</w:t>
      </w:r>
    </w:p>
    <w:p w14:paraId="7EEC4879" w14:textId="2823CC8A" w:rsidR="006160F3" w:rsidRDefault="006160F3" w:rsidP="00B60825">
      <w:pPr>
        <w:rPr>
          <w:b/>
          <w:bCs/>
          <w:lang w:val="en-GB"/>
        </w:rPr>
      </w:pPr>
    </w:p>
    <w:p w14:paraId="64D5DBBE" w14:textId="008D89A0" w:rsidR="006160F3" w:rsidRDefault="00B60825" w:rsidP="00B60825">
      <w:pPr>
        <w:rPr>
          <w:b/>
          <w:bCs/>
          <w:lang w:val="en-GB"/>
        </w:rPr>
      </w:pPr>
      <w:r w:rsidRPr="001F7D21">
        <w:rPr>
          <w:b/>
          <w:bCs/>
          <w:lang w:val="en-GB"/>
        </w:rPr>
        <w:t>3)</w:t>
      </w:r>
      <w:r w:rsidR="006160F3">
        <w:rPr>
          <w:b/>
          <w:bCs/>
          <w:lang w:val="en-GB"/>
        </w:rPr>
        <w:t xml:space="preserve"> D</w:t>
      </w:r>
      <w:r w:rsidR="001F7D21" w:rsidRPr="001F7D21">
        <w:rPr>
          <w:b/>
          <w:bCs/>
          <w:lang w:val="en-GB"/>
        </w:rPr>
        <w:t xml:space="preserve">o some </w:t>
      </w:r>
      <w:r w:rsidR="006160F3">
        <w:rPr>
          <w:b/>
          <w:bCs/>
          <w:lang w:val="en-GB"/>
        </w:rPr>
        <w:t xml:space="preserve">QUICK </w:t>
      </w:r>
      <w:r w:rsidR="001F7D21" w:rsidRPr="001F7D21">
        <w:rPr>
          <w:b/>
          <w:bCs/>
          <w:lang w:val="en-GB"/>
        </w:rPr>
        <w:t>research on ECOALF.</w:t>
      </w:r>
      <w:r w:rsidR="001F7D21">
        <w:rPr>
          <w:b/>
          <w:bCs/>
          <w:lang w:val="en-GB"/>
        </w:rPr>
        <w:t xml:space="preserve"> </w:t>
      </w:r>
    </w:p>
    <w:p w14:paraId="406517A4" w14:textId="70A36DD4" w:rsidR="00B60825" w:rsidRPr="00523A6B" w:rsidRDefault="001F7D21" w:rsidP="00B60825">
      <w:pPr>
        <w:rPr>
          <w:lang w:val="en-GB"/>
        </w:rPr>
      </w:pPr>
      <w:r w:rsidRPr="00523A6B">
        <w:rPr>
          <w:lang w:val="en-GB"/>
        </w:rPr>
        <w:t>Type of company</w:t>
      </w:r>
      <w:r w:rsidR="006160F3" w:rsidRPr="00523A6B">
        <w:rPr>
          <w:lang w:val="en-GB"/>
        </w:rPr>
        <w:t>/location/name/l</w:t>
      </w:r>
      <w:r w:rsidRPr="00523A6B">
        <w:rPr>
          <w:lang w:val="en-GB"/>
        </w:rPr>
        <w:t>ogo</w:t>
      </w:r>
      <w:r w:rsidR="006160F3" w:rsidRPr="00523A6B">
        <w:rPr>
          <w:lang w:val="en-GB"/>
        </w:rPr>
        <w:t xml:space="preserve"> etc</w:t>
      </w:r>
      <w:r w:rsidR="00B60825" w:rsidRPr="00523A6B">
        <w:rPr>
          <w:lang w:val="en-GB"/>
        </w:rPr>
        <w:t xml:space="preserve"> </w:t>
      </w:r>
    </w:p>
    <w:p w14:paraId="0148B83D" w14:textId="77777777" w:rsidR="00B60825" w:rsidRDefault="00B60825" w:rsidP="00B6082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89C7409" wp14:editId="751C4533">
            <wp:extent cx="4533900" cy="1980465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8327" cy="198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F66A2" w14:textId="77777777" w:rsidR="00B60825" w:rsidRPr="00CF0D78" w:rsidRDefault="00B60825" w:rsidP="00B60825">
      <w:pPr>
        <w:rPr>
          <w:b/>
          <w:bCs/>
        </w:rPr>
      </w:pPr>
    </w:p>
    <w:p w14:paraId="22E0FE97" w14:textId="00CAC40D" w:rsidR="00B60825" w:rsidRPr="001F7D21" w:rsidRDefault="001F7D21" w:rsidP="00B60825">
      <w:pPr>
        <w:spacing w:after="0" w:line="360" w:lineRule="auto"/>
        <w:rPr>
          <w:b/>
          <w:bCs/>
          <w:lang w:val="en-GB"/>
        </w:rPr>
      </w:pPr>
      <w:r w:rsidRPr="001F7D21">
        <w:rPr>
          <w:b/>
          <w:bCs/>
          <w:lang w:val="en-GB"/>
        </w:rPr>
        <w:t>4</w:t>
      </w:r>
      <w:r w:rsidR="00B60825" w:rsidRPr="001F7D21">
        <w:rPr>
          <w:b/>
          <w:bCs/>
          <w:lang w:val="en-GB"/>
        </w:rPr>
        <w:t>) Vocabula</w:t>
      </w:r>
      <w:r w:rsidR="006160F3">
        <w:rPr>
          <w:b/>
          <w:bCs/>
          <w:lang w:val="en-GB"/>
        </w:rPr>
        <w:t>r</w:t>
      </w:r>
      <w:r w:rsidRPr="001F7D21">
        <w:rPr>
          <w:b/>
          <w:bCs/>
          <w:lang w:val="en-GB"/>
        </w:rPr>
        <w:t>y</w:t>
      </w:r>
    </w:p>
    <w:p w14:paraId="2C93A100" w14:textId="6CB212D9" w:rsidR="00B60825" w:rsidRPr="00523A6B" w:rsidRDefault="00B60825" w:rsidP="00B60825">
      <w:pPr>
        <w:spacing w:after="0" w:line="360" w:lineRule="auto"/>
        <w:rPr>
          <w:u w:val="single"/>
          <w:lang w:val="en-GB"/>
        </w:rPr>
      </w:pPr>
      <w:r w:rsidRPr="00523A6B">
        <w:rPr>
          <w:u w:val="single"/>
          <w:lang w:val="en-GB"/>
        </w:rPr>
        <w:t xml:space="preserve">a) </w:t>
      </w:r>
      <w:r w:rsidR="001F7D21" w:rsidRPr="00523A6B">
        <w:rPr>
          <w:u w:val="single"/>
          <w:lang w:val="en-GB"/>
        </w:rPr>
        <w:t>List some different type</w:t>
      </w:r>
      <w:r w:rsidR="00523A6B">
        <w:rPr>
          <w:u w:val="single"/>
          <w:lang w:val="en-GB"/>
        </w:rPr>
        <w:t>s</w:t>
      </w:r>
      <w:r w:rsidR="001F7D21" w:rsidRPr="00523A6B">
        <w:rPr>
          <w:u w:val="single"/>
          <w:lang w:val="en-GB"/>
        </w:rPr>
        <w:t xml:space="preserve"> of clothing</w:t>
      </w:r>
    </w:p>
    <w:p w14:paraId="03775AE3" w14:textId="77777777" w:rsidR="001F7D21" w:rsidRDefault="001F7D21" w:rsidP="00B60825">
      <w:pPr>
        <w:rPr>
          <w:b/>
          <w:bCs/>
        </w:rPr>
      </w:pPr>
    </w:p>
    <w:p w14:paraId="5004E58A" w14:textId="5C3C6166" w:rsidR="00B60825" w:rsidRPr="00523A6B" w:rsidRDefault="00B60825" w:rsidP="00076B92">
      <w:pPr>
        <w:spacing w:line="360" w:lineRule="auto"/>
        <w:rPr>
          <w:u w:val="single"/>
          <w:lang w:val="en-GB"/>
        </w:rPr>
      </w:pPr>
      <w:r w:rsidRPr="00523A6B">
        <w:rPr>
          <w:u w:val="single"/>
          <w:lang w:val="en-GB"/>
        </w:rPr>
        <w:t xml:space="preserve">b) </w:t>
      </w:r>
      <w:r w:rsidR="001F7D21" w:rsidRPr="00523A6B">
        <w:rPr>
          <w:u w:val="single"/>
          <w:lang w:val="en-GB"/>
        </w:rPr>
        <w:t xml:space="preserve">Do you remember different words for </w:t>
      </w:r>
      <w:r w:rsidR="001F7D21" w:rsidRPr="00523A6B">
        <w:rPr>
          <w:i/>
          <w:iCs/>
          <w:u w:val="single"/>
          <w:lang w:val="en-GB"/>
        </w:rPr>
        <w:t>to throw away - clothing</w:t>
      </w:r>
    </w:p>
    <w:p w14:paraId="4211A518" w14:textId="11CD2452" w:rsidR="001F7D21" w:rsidRDefault="001F7D21" w:rsidP="00076B92">
      <w:pPr>
        <w:spacing w:after="0" w:line="360" w:lineRule="auto"/>
        <w:rPr>
          <w:b/>
          <w:bCs/>
        </w:rPr>
      </w:pPr>
    </w:p>
    <w:p w14:paraId="6CC98128" w14:textId="7E98A7CC" w:rsidR="004144F0" w:rsidRPr="00523A6B" w:rsidRDefault="004144F0" w:rsidP="008D252B">
      <w:pPr>
        <w:spacing w:after="0" w:line="360" w:lineRule="auto"/>
        <w:rPr>
          <w:u w:val="single"/>
          <w:lang w:val="en-GB"/>
        </w:rPr>
      </w:pPr>
      <w:r w:rsidRPr="00523A6B">
        <w:rPr>
          <w:u w:val="single"/>
          <w:lang w:val="en-GB"/>
        </w:rPr>
        <w:t>c) WORDS to REMEMEBER</w:t>
      </w:r>
      <w:r w:rsidR="008D252B" w:rsidRPr="00523A6B">
        <w:rPr>
          <w:u w:val="single"/>
          <w:lang w:val="en-GB"/>
        </w:rPr>
        <w:t xml:space="preserve"> from the poem</w:t>
      </w:r>
    </w:p>
    <w:p w14:paraId="29DB63D5" w14:textId="79958A97" w:rsidR="008D252B" w:rsidRDefault="008D252B" w:rsidP="008D252B">
      <w:pPr>
        <w:spacing w:after="0" w:line="360" w:lineRule="auto"/>
        <w:rPr>
          <w:lang w:val="en-GB"/>
        </w:rPr>
      </w:pPr>
      <w:r>
        <w:rPr>
          <w:lang w:val="en-GB"/>
        </w:rPr>
        <w:t>every fibre of our beanie</w:t>
      </w:r>
    </w:p>
    <w:p w14:paraId="416A3765" w14:textId="08DD38DE" w:rsidR="008D252B" w:rsidRPr="008D252B" w:rsidRDefault="008D252B" w:rsidP="008D252B">
      <w:pPr>
        <w:spacing w:after="0" w:line="360" w:lineRule="auto"/>
        <w:rPr>
          <w:lang w:val="en-GB"/>
        </w:rPr>
      </w:pPr>
      <w:r w:rsidRPr="008D252B">
        <w:rPr>
          <w:lang w:val="en-GB"/>
        </w:rPr>
        <w:t>made from intricate textiles</w:t>
      </w:r>
    </w:p>
    <w:p w14:paraId="28BA24CB" w14:textId="0717BB91" w:rsidR="008D252B" w:rsidRDefault="008D252B" w:rsidP="008D252B">
      <w:pPr>
        <w:spacing w:after="0" w:line="360" w:lineRule="auto"/>
        <w:rPr>
          <w:lang w:val="en-GB"/>
        </w:rPr>
      </w:pPr>
      <w:r>
        <w:rPr>
          <w:lang w:val="en-GB"/>
        </w:rPr>
        <w:t>to be versatile</w:t>
      </w:r>
    </w:p>
    <w:p w14:paraId="2E6E54C8" w14:textId="77777777" w:rsidR="008D252B" w:rsidRDefault="008D252B" w:rsidP="008D252B">
      <w:pPr>
        <w:spacing w:after="0" w:line="360" w:lineRule="auto"/>
        <w:rPr>
          <w:lang w:val="en-GB"/>
        </w:rPr>
      </w:pPr>
      <w:r>
        <w:rPr>
          <w:lang w:val="en-GB"/>
        </w:rPr>
        <w:t>to spellbind and beguile</w:t>
      </w:r>
    </w:p>
    <w:p w14:paraId="34835C07" w14:textId="3D0B4447" w:rsidR="008D252B" w:rsidRDefault="00076B92" w:rsidP="008D252B">
      <w:pPr>
        <w:spacing w:after="0" w:line="360" w:lineRule="auto"/>
        <w:rPr>
          <w:lang w:val="en-GB"/>
        </w:rPr>
      </w:pPr>
      <w:r>
        <w:rPr>
          <w:lang w:val="en-GB"/>
        </w:rPr>
        <w:t>a land filled and defiled</w:t>
      </w:r>
    </w:p>
    <w:p w14:paraId="74472DA8" w14:textId="5CFC9E6D" w:rsidR="00076B92" w:rsidRDefault="00076B92" w:rsidP="008D252B">
      <w:pPr>
        <w:spacing w:after="0" w:line="360" w:lineRule="auto"/>
        <w:rPr>
          <w:lang w:val="en-GB"/>
        </w:rPr>
      </w:pPr>
      <w:r>
        <w:rPr>
          <w:lang w:val="en-GB"/>
        </w:rPr>
        <w:t>to rethink consumption levels</w:t>
      </w:r>
    </w:p>
    <w:p w14:paraId="6256912A" w14:textId="07CD43C1" w:rsidR="00076B92" w:rsidRDefault="00076B92" w:rsidP="008D252B">
      <w:pPr>
        <w:spacing w:after="0" w:line="360" w:lineRule="auto"/>
        <w:rPr>
          <w:lang w:val="en-GB"/>
        </w:rPr>
      </w:pPr>
      <w:r>
        <w:rPr>
          <w:lang w:val="en-GB"/>
        </w:rPr>
        <w:t>to break vile habits</w:t>
      </w:r>
    </w:p>
    <w:p w14:paraId="01F4E820" w14:textId="68A4B553" w:rsidR="008D252B" w:rsidRPr="008D252B" w:rsidRDefault="00076B92" w:rsidP="008D252B">
      <w:pPr>
        <w:spacing w:after="0" w:line="360" w:lineRule="auto"/>
        <w:rPr>
          <w:lang w:val="en-GB"/>
        </w:rPr>
      </w:pPr>
      <w:r>
        <w:rPr>
          <w:lang w:val="en-GB"/>
        </w:rPr>
        <w:t xml:space="preserve">don’t </w:t>
      </w:r>
      <w:r w:rsidR="008D252B">
        <w:rPr>
          <w:lang w:val="en-GB"/>
        </w:rPr>
        <w:t>chuck it on the pile</w:t>
      </w:r>
    </w:p>
    <w:p w14:paraId="1A4394AF" w14:textId="404C1501" w:rsidR="004144F0" w:rsidRPr="00523A6B" w:rsidRDefault="00076B92" w:rsidP="00076B92">
      <w:pPr>
        <w:spacing w:after="0" w:line="360" w:lineRule="auto"/>
        <w:rPr>
          <w:u w:val="single"/>
          <w:lang w:val="en-GB"/>
        </w:rPr>
      </w:pPr>
      <w:r w:rsidRPr="00523A6B">
        <w:rPr>
          <w:u w:val="single"/>
          <w:lang w:val="en-GB"/>
        </w:rPr>
        <w:lastRenderedPageBreak/>
        <w:t>d) Give an adequate translation.</w:t>
      </w:r>
    </w:p>
    <w:p w14:paraId="40DDBE25" w14:textId="4DF5E1AE" w:rsidR="004144F0" w:rsidRPr="008D252B" w:rsidRDefault="004144F0" w:rsidP="00076B92">
      <w:pPr>
        <w:spacing w:after="0" w:line="360" w:lineRule="auto"/>
        <w:rPr>
          <w:lang w:val="de-AT"/>
        </w:rPr>
      </w:pPr>
      <w:r w:rsidRPr="008D252B">
        <w:rPr>
          <w:lang w:val="de-AT"/>
        </w:rPr>
        <w:t>Lebensdauer eines Produkts</w:t>
      </w:r>
    </w:p>
    <w:p w14:paraId="6CDFBD3B" w14:textId="763AAF59" w:rsidR="004144F0" w:rsidRPr="00B03892" w:rsidRDefault="004144F0" w:rsidP="004144F0">
      <w:pPr>
        <w:spacing w:after="0" w:line="360" w:lineRule="auto"/>
        <w:rPr>
          <w:lang w:val="de-AT"/>
        </w:rPr>
      </w:pPr>
      <w:r w:rsidRPr="00B03892">
        <w:rPr>
          <w:lang w:val="de-AT"/>
        </w:rPr>
        <w:t>starker Preisabfall</w:t>
      </w:r>
    </w:p>
    <w:p w14:paraId="4465EF74" w14:textId="0B218BE6" w:rsidR="004144F0" w:rsidRPr="00B03892" w:rsidRDefault="004144F0" w:rsidP="004144F0">
      <w:pPr>
        <w:spacing w:after="0" w:line="360" w:lineRule="auto"/>
        <w:rPr>
          <w:lang w:val="de-AT"/>
        </w:rPr>
      </w:pPr>
      <w:r w:rsidRPr="00B03892">
        <w:rPr>
          <w:lang w:val="de-AT"/>
        </w:rPr>
        <w:t>Spontankäufe fördern</w:t>
      </w:r>
    </w:p>
    <w:p w14:paraId="2100A65C" w14:textId="08362712" w:rsidR="004144F0" w:rsidRPr="00B03892" w:rsidRDefault="004144F0" w:rsidP="004144F0">
      <w:pPr>
        <w:spacing w:after="0" w:line="360" w:lineRule="auto"/>
        <w:rPr>
          <w:lang w:val="de-AT"/>
        </w:rPr>
      </w:pPr>
      <w:r w:rsidRPr="00B03892">
        <w:rPr>
          <w:lang w:val="de-AT"/>
        </w:rPr>
        <w:t>auf der Mülldeponie landen</w:t>
      </w:r>
    </w:p>
    <w:p w14:paraId="2085A134" w14:textId="37C6DB20" w:rsidR="004144F0" w:rsidRPr="00B03892" w:rsidRDefault="004144F0" w:rsidP="004144F0">
      <w:pPr>
        <w:spacing w:after="0" w:line="360" w:lineRule="auto"/>
        <w:rPr>
          <w:lang w:val="de-AT"/>
        </w:rPr>
      </w:pPr>
      <w:r w:rsidRPr="00B03892">
        <w:rPr>
          <w:lang w:val="de-AT"/>
        </w:rPr>
        <w:t>ungetragene Kleidung</w:t>
      </w:r>
    </w:p>
    <w:p w14:paraId="2FE1E3D1" w14:textId="5A55B195" w:rsidR="004144F0" w:rsidRPr="00B03892" w:rsidRDefault="00D758B0" w:rsidP="004144F0">
      <w:pPr>
        <w:spacing w:after="0" w:line="360" w:lineRule="auto"/>
        <w:rPr>
          <w:lang w:val="de-AT"/>
        </w:rPr>
      </w:pPr>
      <w:r w:rsidRPr="00B03892">
        <w:rPr>
          <w:lang w:val="de-AT"/>
        </w:rPr>
        <w:t>Kleidertausch</w:t>
      </w:r>
    </w:p>
    <w:p w14:paraId="248A8E9A" w14:textId="253A3623" w:rsidR="00D758B0" w:rsidRPr="00B03892" w:rsidRDefault="00D758B0" w:rsidP="004144F0">
      <w:pPr>
        <w:spacing w:after="0" w:line="360" w:lineRule="auto"/>
        <w:rPr>
          <w:lang w:val="de-AT"/>
        </w:rPr>
      </w:pPr>
      <w:r w:rsidRPr="00B03892">
        <w:rPr>
          <w:lang w:val="de-AT"/>
        </w:rPr>
        <w:t>Kleider flicken</w:t>
      </w:r>
    </w:p>
    <w:p w14:paraId="453B9403" w14:textId="4AE24263" w:rsidR="00D758B0" w:rsidRPr="00D758B0" w:rsidRDefault="00D758B0" w:rsidP="004144F0">
      <w:pPr>
        <w:spacing w:after="0" w:line="360" w:lineRule="auto"/>
        <w:rPr>
          <w:lang w:val="de-AT"/>
        </w:rPr>
      </w:pPr>
      <w:r w:rsidRPr="00D758B0">
        <w:rPr>
          <w:lang w:val="de-AT"/>
        </w:rPr>
        <w:t xml:space="preserve">das entspricht </w:t>
      </w:r>
      <w:r>
        <w:rPr>
          <w:lang w:val="de-AT"/>
        </w:rPr>
        <w:t xml:space="preserve">in </w:t>
      </w:r>
      <w:r w:rsidRPr="00D758B0">
        <w:rPr>
          <w:lang w:val="de-AT"/>
        </w:rPr>
        <w:t>etwa 150 Milliarden K</w:t>
      </w:r>
      <w:r>
        <w:rPr>
          <w:lang w:val="de-AT"/>
        </w:rPr>
        <w:t>leidungsstücken pro Jahr</w:t>
      </w:r>
    </w:p>
    <w:p w14:paraId="2CA308C6" w14:textId="3BB93B5A" w:rsidR="00D758B0" w:rsidRPr="00D758B0" w:rsidRDefault="00D758B0" w:rsidP="004144F0">
      <w:pPr>
        <w:spacing w:after="0" w:line="360" w:lineRule="auto"/>
        <w:rPr>
          <w:lang w:val="de-AT"/>
        </w:rPr>
      </w:pPr>
      <w:r>
        <w:rPr>
          <w:lang w:val="de-AT"/>
        </w:rPr>
        <w:t>Menschen kaufe</w:t>
      </w:r>
      <w:r w:rsidR="00D14A83">
        <w:rPr>
          <w:lang w:val="de-AT"/>
        </w:rPr>
        <w:t>n</w:t>
      </w:r>
      <w:r>
        <w:rPr>
          <w:lang w:val="de-AT"/>
        </w:rPr>
        <w:t xml:space="preserve"> jährlich etwa 80 Milliarden Kleidungsstücke</w:t>
      </w:r>
    </w:p>
    <w:p w14:paraId="3F869363" w14:textId="5AB4CCCF" w:rsidR="00D758B0" w:rsidRDefault="00D758B0" w:rsidP="004144F0">
      <w:pPr>
        <w:spacing w:after="0" w:line="360" w:lineRule="auto"/>
        <w:rPr>
          <w:lang w:val="de-AT"/>
        </w:rPr>
      </w:pPr>
      <w:r>
        <w:rPr>
          <w:lang w:val="de-AT"/>
        </w:rPr>
        <w:t xml:space="preserve">im Durchschnitt wir jedes Teil sieben Mal getragen, bevor es </w:t>
      </w:r>
      <w:r w:rsidRPr="00D758B0">
        <w:rPr>
          <w:lang w:val="de-AT"/>
        </w:rPr>
        <w:t>weggeworfen</w:t>
      </w:r>
      <w:r>
        <w:rPr>
          <w:lang w:val="de-AT"/>
        </w:rPr>
        <w:t xml:space="preserve"> wird</w:t>
      </w:r>
    </w:p>
    <w:p w14:paraId="65220F58" w14:textId="0ED92219" w:rsidR="00D758B0" w:rsidRPr="00D758B0" w:rsidRDefault="00D758B0" w:rsidP="004144F0">
      <w:pPr>
        <w:spacing w:after="0" w:line="360" w:lineRule="auto"/>
        <w:rPr>
          <w:lang w:val="de-AT"/>
        </w:rPr>
      </w:pPr>
      <w:r w:rsidRPr="00D758B0">
        <w:rPr>
          <w:lang w:val="de-AT"/>
        </w:rPr>
        <w:t>73 % der ausrangierten Kleidungsstücke werden deponiert oder verbrannt</w:t>
      </w:r>
    </w:p>
    <w:p w14:paraId="697F29C2" w14:textId="49D35373" w:rsidR="00D758B0" w:rsidRPr="00D758B0" w:rsidRDefault="00D758B0" w:rsidP="004144F0">
      <w:pPr>
        <w:spacing w:after="0" w:line="360" w:lineRule="auto"/>
        <w:rPr>
          <w:lang w:val="de-AT"/>
        </w:rPr>
      </w:pPr>
      <w:r w:rsidRPr="00D758B0">
        <w:rPr>
          <w:lang w:val="de-AT"/>
        </w:rPr>
        <w:t>das Färben von Textilien i</w:t>
      </w:r>
      <w:r>
        <w:rPr>
          <w:lang w:val="de-AT"/>
        </w:rPr>
        <w:t xml:space="preserve">st </w:t>
      </w:r>
      <w:r w:rsidRPr="00D758B0">
        <w:rPr>
          <w:lang w:val="de-AT"/>
        </w:rPr>
        <w:t>der zweitgrößter Wasserverschmutzer</w:t>
      </w:r>
    </w:p>
    <w:p w14:paraId="379744DC" w14:textId="77777777" w:rsidR="00D758B0" w:rsidRPr="00D758B0" w:rsidRDefault="00D758B0" w:rsidP="004144F0">
      <w:pPr>
        <w:spacing w:after="0" w:line="360" w:lineRule="auto"/>
        <w:rPr>
          <w:lang w:val="de-AT"/>
        </w:rPr>
      </w:pPr>
    </w:p>
    <w:p w14:paraId="71DD3CF6" w14:textId="6D543413" w:rsidR="00893232" w:rsidRDefault="00893232" w:rsidP="00893232">
      <w:pPr>
        <w:spacing w:after="0" w:line="240" w:lineRule="auto"/>
        <w:rPr>
          <w:lang w:val="en-GB"/>
        </w:rPr>
      </w:pPr>
      <w:r w:rsidRPr="00D758B0">
        <w:rPr>
          <w:b/>
          <w:bCs/>
          <w:lang w:val="en-GB"/>
        </w:rPr>
        <w:t>5</w:t>
      </w:r>
      <w:r w:rsidR="001F7D21" w:rsidRPr="00D758B0">
        <w:rPr>
          <w:b/>
          <w:bCs/>
          <w:lang w:val="en-GB"/>
        </w:rPr>
        <w:t>)</w:t>
      </w:r>
      <w:r w:rsidR="00B60825" w:rsidRPr="00D758B0">
        <w:rPr>
          <w:b/>
          <w:bCs/>
          <w:lang w:val="en-GB"/>
        </w:rPr>
        <w:t xml:space="preserve"> Discussion time</w:t>
      </w:r>
      <w:r w:rsidRPr="00D758B0">
        <w:rPr>
          <w:b/>
          <w:bCs/>
          <w:lang w:val="en-GB"/>
        </w:rPr>
        <w:t xml:space="preserve">. </w:t>
      </w:r>
      <w:r w:rsidRPr="00893232">
        <w:rPr>
          <w:b/>
          <w:bCs/>
          <w:lang w:val="en-GB"/>
        </w:rPr>
        <w:t>The impact of our daily habits on the environment</w:t>
      </w:r>
    </w:p>
    <w:p w14:paraId="100E4A01" w14:textId="6D83A719" w:rsidR="00B60825" w:rsidRPr="00893232" w:rsidRDefault="00B60825" w:rsidP="00B60825">
      <w:pPr>
        <w:spacing w:after="0" w:line="240" w:lineRule="auto"/>
        <w:rPr>
          <w:lang w:val="en-GB"/>
        </w:rPr>
      </w:pPr>
    </w:p>
    <w:p w14:paraId="2304F103" w14:textId="77777777" w:rsidR="001F7D21" w:rsidRPr="00893232" w:rsidRDefault="001F7D21" w:rsidP="0089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Candara" w:hAnsi="Candara"/>
          <w:lang w:val="en-US"/>
        </w:rPr>
      </w:pPr>
      <w:r w:rsidRPr="001F7D21">
        <w:rPr>
          <w:rFonts w:ascii="Candara" w:hAnsi="Candara"/>
          <w:lang w:val="en-US"/>
        </w:rPr>
        <w:t xml:space="preserve">"It is my hope for every country, from far away to my fair isle. </w:t>
      </w:r>
    </w:p>
    <w:p w14:paraId="5A71E446" w14:textId="77777777" w:rsidR="001F7D21" w:rsidRPr="00893232" w:rsidRDefault="001F7D21" w:rsidP="0089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Candara" w:hAnsi="Candara"/>
          <w:lang w:val="en-US"/>
        </w:rPr>
      </w:pPr>
      <w:r w:rsidRPr="001F7D21">
        <w:rPr>
          <w:rFonts w:ascii="Candara" w:hAnsi="Candara"/>
          <w:lang w:val="en-US"/>
        </w:rPr>
        <w:t xml:space="preserve">That we rethink consumption levels, </w:t>
      </w:r>
    </w:p>
    <w:p w14:paraId="1D950F3E" w14:textId="77777777" w:rsidR="001F7D21" w:rsidRPr="00893232" w:rsidRDefault="001F7D21" w:rsidP="0089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Candara" w:hAnsi="Candara"/>
          <w:lang w:val="en-US"/>
        </w:rPr>
      </w:pPr>
      <w:r w:rsidRPr="001F7D21">
        <w:rPr>
          <w:rFonts w:ascii="Candara" w:hAnsi="Candara"/>
          <w:lang w:val="en-US"/>
        </w:rPr>
        <w:t>and habits break that are so vile. If you agree,</w:t>
      </w:r>
    </w:p>
    <w:p w14:paraId="2E1BD030" w14:textId="395A37AC" w:rsidR="001F7D21" w:rsidRPr="00893232" w:rsidRDefault="001F7D21" w:rsidP="0089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Candara" w:hAnsi="Candara"/>
          <w:lang w:val="en-US"/>
        </w:rPr>
      </w:pPr>
      <w:r w:rsidRPr="001F7D21">
        <w:rPr>
          <w:rFonts w:ascii="Candara" w:hAnsi="Candara"/>
          <w:lang w:val="en-US"/>
        </w:rPr>
        <w:t>start this Black Friday, have a go, give it a trial.</w:t>
      </w:r>
    </w:p>
    <w:p w14:paraId="6927F00C" w14:textId="7C0E99C6" w:rsidR="001F7D21" w:rsidRPr="001F7D21" w:rsidRDefault="001F7D21" w:rsidP="0089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Candara" w:hAnsi="Candara"/>
          <w:lang w:val="en-GB"/>
        </w:rPr>
      </w:pPr>
      <w:r w:rsidRPr="001F7D21">
        <w:rPr>
          <w:rFonts w:ascii="Candara" w:hAnsi="Candara"/>
          <w:lang w:val="en-US"/>
        </w:rPr>
        <w:t>And let’s build a world together, where we don’t chuck it on the pile."</w:t>
      </w:r>
    </w:p>
    <w:p w14:paraId="25689CF5" w14:textId="5F4727A3" w:rsidR="001F7D21" w:rsidRDefault="001F7D21" w:rsidP="00B60825">
      <w:pPr>
        <w:spacing w:after="0" w:line="240" w:lineRule="auto"/>
        <w:rPr>
          <w:lang w:val="en-GB"/>
        </w:rPr>
      </w:pPr>
    </w:p>
    <w:p w14:paraId="47C87FD7" w14:textId="0E272498" w:rsidR="00893232" w:rsidRDefault="00893232" w:rsidP="00893232">
      <w:pPr>
        <w:spacing w:after="0" w:line="360" w:lineRule="auto"/>
        <w:rPr>
          <w:lang w:val="en-GB"/>
        </w:rPr>
      </w:pPr>
      <w:r w:rsidRPr="006160F3">
        <w:rPr>
          <w:b/>
          <w:bCs/>
          <w:lang w:val="en-GB"/>
        </w:rPr>
        <w:t>Explain:</w:t>
      </w:r>
      <w:r>
        <w:rPr>
          <w:lang w:val="en-GB"/>
        </w:rPr>
        <w:t xml:space="preserve"> mentality of buy/toss, buy /toss</w:t>
      </w:r>
    </w:p>
    <w:p w14:paraId="1A3C6B6A" w14:textId="77777777" w:rsidR="006160F3" w:rsidRDefault="006160F3" w:rsidP="00893232">
      <w:pPr>
        <w:spacing w:after="0" w:line="360" w:lineRule="auto"/>
        <w:rPr>
          <w:lang w:val="en-GB"/>
        </w:rPr>
      </w:pPr>
    </w:p>
    <w:p w14:paraId="53FC574D" w14:textId="0EB393DE" w:rsidR="00893232" w:rsidRDefault="00893232" w:rsidP="00893232">
      <w:pPr>
        <w:spacing w:after="0" w:line="360" w:lineRule="auto"/>
        <w:rPr>
          <w:lang w:val="en-GB"/>
        </w:rPr>
      </w:pPr>
      <w:r>
        <w:rPr>
          <w:lang w:val="en-GB"/>
        </w:rPr>
        <w:t>Break the habit, not the planet</w:t>
      </w:r>
    </w:p>
    <w:p w14:paraId="409ACFEA" w14:textId="77777777" w:rsidR="006160F3" w:rsidRDefault="006160F3" w:rsidP="00893232">
      <w:pPr>
        <w:spacing w:after="0" w:line="360" w:lineRule="auto"/>
        <w:rPr>
          <w:lang w:val="en-GB"/>
        </w:rPr>
      </w:pPr>
    </w:p>
    <w:p w14:paraId="73AAD37B" w14:textId="439830F4" w:rsidR="00B60825" w:rsidRPr="001651BA" w:rsidRDefault="00893232" w:rsidP="001651BA">
      <w:pPr>
        <w:spacing w:after="0" w:line="360" w:lineRule="auto"/>
        <w:jc w:val="center"/>
        <w:rPr>
          <w:b/>
          <w:bCs/>
          <w:i/>
          <w:iCs/>
          <w:lang w:val="en-GB"/>
        </w:rPr>
      </w:pPr>
      <w:r w:rsidRPr="001651BA">
        <w:rPr>
          <w:b/>
          <w:bCs/>
          <w:i/>
          <w:iCs/>
          <w:lang w:val="en-GB"/>
        </w:rPr>
        <w:t>Can you think of small steps to be taken in your life?</w:t>
      </w:r>
    </w:p>
    <w:sectPr w:rsidR="00B60825" w:rsidRPr="001651BA">
      <w:headerReference w:type="default" r:id="rId15"/>
      <w:footerReference w:type="even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AEDE" w14:textId="77777777" w:rsidR="00163533" w:rsidRDefault="00163533" w:rsidP="00E13047">
      <w:pPr>
        <w:spacing w:after="0" w:line="240" w:lineRule="auto"/>
      </w:pPr>
      <w:r>
        <w:separator/>
      </w:r>
    </w:p>
  </w:endnote>
  <w:endnote w:type="continuationSeparator" w:id="0">
    <w:p w14:paraId="53F79B06" w14:textId="77777777" w:rsidR="00163533" w:rsidRDefault="00163533" w:rsidP="00E1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8563532"/>
      <w:docPartObj>
        <w:docPartGallery w:val="Page Numbers (Bottom of Page)"/>
        <w:docPartUnique/>
      </w:docPartObj>
    </w:sdtPr>
    <w:sdtContent>
      <w:p w14:paraId="5EF629BB" w14:textId="702F48FE" w:rsidR="001651BA" w:rsidRDefault="001651BA" w:rsidP="00FC30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CD4F10" w14:textId="77777777" w:rsidR="001651BA" w:rsidRDefault="001651BA" w:rsidP="00165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5574832"/>
      <w:docPartObj>
        <w:docPartGallery w:val="Page Numbers (Bottom of Page)"/>
        <w:docPartUnique/>
      </w:docPartObj>
    </w:sdtPr>
    <w:sdtContent>
      <w:p w14:paraId="03476B7B" w14:textId="34073858" w:rsidR="001651BA" w:rsidRDefault="001651BA" w:rsidP="00FC30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6E423A7" w14:textId="77777777" w:rsidR="001651BA" w:rsidRDefault="001651BA" w:rsidP="00165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6B5A" w14:textId="77777777" w:rsidR="00163533" w:rsidRDefault="00163533" w:rsidP="00E13047">
      <w:pPr>
        <w:spacing w:after="0" w:line="240" w:lineRule="auto"/>
      </w:pPr>
      <w:r>
        <w:separator/>
      </w:r>
    </w:p>
  </w:footnote>
  <w:footnote w:type="continuationSeparator" w:id="0">
    <w:p w14:paraId="5454DAB3" w14:textId="77777777" w:rsidR="00163533" w:rsidRDefault="00163533" w:rsidP="00E1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906" w14:textId="53A3980C" w:rsidR="00E13047" w:rsidRPr="00E13047" w:rsidRDefault="00E13047" w:rsidP="00E13047">
    <w:pPr>
      <w:pStyle w:val="Header"/>
      <w:pBdr>
        <w:bottom w:val="single" w:sz="4" w:space="1" w:color="auto"/>
      </w:pBdr>
      <w:rPr>
        <w:b/>
        <w:bCs/>
        <w:lang w:val="en-GB"/>
      </w:rPr>
    </w:pPr>
    <w:r w:rsidRPr="00E13047">
      <w:rPr>
        <w:b/>
        <w:bCs/>
        <w:lang w:val="en-GB"/>
      </w:rPr>
      <w:t xml:space="preserve">“The Pile” </w:t>
    </w:r>
    <w:r w:rsidR="001F7D21">
      <w:rPr>
        <w:b/>
        <w:bCs/>
        <w:lang w:val="en-GB"/>
      </w:rPr>
      <w:t>A</w:t>
    </w:r>
    <w:r w:rsidRPr="00E13047">
      <w:rPr>
        <w:b/>
        <w:bCs/>
        <w:lang w:val="en-GB"/>
      </w:rPr>
      <w:t xml:space="preserve"> TOMFOOLERY POEM</w:t>
    </w:r>
    <w:r w:rsidR="00CF0D78">
      <w:rPr>
        <w:b/>
        <w:bCs/>
        <w:lang w:val="en-GB"/>
      </w:rPr>
      <w:tab/>
    </w:r>
    <w:r w:rsidR="00CF0D78">
      <w:rPr>
        <w:b/>
        <w:bCs/>
        <w:lang w:val="en-GB"/>
      </w:rPr>
      <w:tab/>
      <w:t>ECOALF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F26E6"/>
    <w:multiLevelType w:val="hybridMultilevel"/>
    <w:tmpl w:val="0010E840"/>
    <w:lvl w:ilvl="0" w:tplc="A634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26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00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68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6B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0A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09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E2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47"/>
    <w:rsid w:val="00032CB9"/>
    <w:rsid w:val="00076B92"/>
    <w:rsid w:val="000F61B7"/>
    <w:rsid w:val="00100419"/>
    <w:rsid w:val="00163533"/>
    <w:rsid w:val="001651BA"/>
    <w:rsid w:val="001E0952"/>
    <w:rsid w:val="001F7D21"/>
    <w:rsid w:val="00202001"/>
    <w:rsid w:val="00224C11"/>
    <w:rsid w:val="002F3765"/>
    <w:rsid w:val="00310A6C"/>
    <w:rsid w:val="004144F0"/>
    <w:rsid w:val="004D3E1B"/>
    <w:rsid w:val="00523A6B"/>
    <w:rsid w:val="00536E41"/>
    <w:rsid w:val="006160F3"/>
    <w:rsid w:val="006707D7"/>
    <w:rsid w:val="00692514"/>
    <w:rsid w:val="007653E4"/>
    <w:rsid w:val="00836332"/>
    <w:rsid w:val="008917A3"/>
    <w:rsid w:val="00893232"/>
    <w:rsid w:val="008D252B"/>
    <w:rsid w:val="00971E16"/>
    <w:rsid w:val="009D1236"/>
    <w:rsid w:val="009D7AC8"/>
    <w:rsid w:val="00B03892"/>
    <w:rsid w:val="00B5512B"/>
    <w:rsid w:val="00B60825"/>
    <w:rsid w:val="00B81A51"/>
    <w:rsid w:val="00BA0150"/>
    <w:rsid w:val="00C429E4"/>
    <w:rsid w:val="00CE25C8"/>
    <w:rsid w:val="00CF0D78"/>
    <w:rsid w:val="00D14A83"/>
    <w:rsid w:val="00D758B0"/>
    <w:rsid w:val="00E13047"/>
    <w:rsid w:val="00E14A56"/>
    <w:rsid w:val="00E9247F"/>
    <w:rsid w:val="00F87538"/>
    <w:rsid w:val="00F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0080"/>
  <w15:chartTrackingRefBased/>
  <w15:docId w15:val="{66B69A88-8F57-423E-B983-E9945F92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47"/>
  </w:style>
  <w:style w:type="paragraph" w:styleId="Footer">
    <w:name w:val="footer"/>
    <w:basedOn w:val="Normal"/>
    <w:link w:val="FooterChar"/>
    <w:uiPriority w:val="99"/>
    <w:unhideWhenUsed/>
    <w:rsid w:val="00E1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47"/>
  </w:style>
  <w:style w:type="character" w:styleId="Hyperlink">
    <w:name w:val="Hyperlink"/>
    <w:basedOn w:val="DefaultParagraphFont"/>
    <w:uiPriority w:val="99"/>
    <w:semiHidden/>
    <w:unhideWhenUsed/>
    <w:rsid w:val="00E924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7D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03892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6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8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rIXbt9DvbOk&amp;ab_channel=Ecoal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onder.m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CBC7B6C441C4E8087B8F134E26FD3" ma:contentTypeVersion="2" ma:contentTypeDescription="Ein neues Dokument erstellen." ma:contentTypeScope="" ma:versionID="38d735a0deb65cbd520f272859130f7f">
  <xsd:schema xmlns:xsd="http://www.w3.org/2001/XMLSchema" xmlns:xs="http://www.w3.org/2001/XMLSchema" xmlns:p="http://schemas.microsoft.com/office/2006/metadata/properties" xmlns:ns2="d4133f55-e46b-485a-9feb-1ec66a0edc7f" targetNamespace="http://schemas.microsoft.com/office/2006/metadata/properties" ma:root="true" ma:fieldsID="2ac744490c11215e11b8756a6f024c5b" ns2:_="">
    <xsd:import namespace="d4133f55-e46b-485a-9feb-1ec66a0ed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3f55-e46b-485a-9feb-1ec66a0ed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493D7-B239-45ED-8F08-C0A4128F9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4B82D-5128-4493-94B7-290C52DA7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33f55-e46b-485a-9feb-1ec66a0ed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8CAE4-4472-449C-849F-E9E1A440A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Atzlesberger Ute</dc:creator>
  <cp:keywords/>
  <dc:description/>
  <cp:lastModifiedBy>Gruber Isabella</cp:lastModifiedBy>
  <cp:revision>3</cp:revision>
  <cp:lastPrinted>2021-11-27T12:46:00Z</cp:lastPrinted>
  <dcterms:created xsi:type="dcterms:W3CDTF">2022-02-17T12:54:00Z</dcterms:created>
  <dcterms:modified xsi:type="dcterms:W3CDTF">2022-02-17T12:59:00Z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0x0101003FBCBC7B6C441C4E8087B8F134E26FD3</vt:lpwstr>
  </property>
</Properties>
</file>