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55AD" w14:textId="77777777" w:rsidR="00AB05C5" w:rsidRPr="002D55F2" w:rsidRDefault="00AB05C5" w:rsidP="00AB05C5">
      <w:pPr>
        <w:rPr>
          <w:b/>
          <w:i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0E40F5" w:rsidRPr="000E40F5" w14:paraId="2D3B0BA0" w14:textId="77777777" w:rsidTr="00B2011C">
        <w:tc>
          <w:tcPr>
            <w:tcW w:w="2122" w:type="dxa"/>
          </w:tcPr>
          <w:p w14:paraId="60D07BED" w14:textId="77777777" w:rsidR="00AB05C5" w:rsidRPr="000E40F5" w:rsidRDefault="00AB05C5" w:rsidP="00B2011C">
            <w:pPr>
              <w:rPr>
                <w:b/>
              </w:rPr>
            </w:pPr>
            <w:r w:rsidRPr="000E40F5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612395EA" w14:textId="215A675A" w:rsidR="00AB05C5" w:rsidRPr="000E40F5" w:rsidRDefault="006162BA" w:rsidP="0028264D">
            <w:pPr>
              <w:rPr>
                <w:strike/>
              </w:rPr>
            </w:pPr>
            <w:r>
              <w:t xml:space="preserve">Mündliche Produktion, mündliche Interaktion </w:t>
            </w:r>
          </w:p>
        </w:tc>
      </w:tr>
      <w:tr w:rsidR="005D2A18" w14:paraId="6A707C3F" w14:textId="77777777" w:rsidTr="00B2011C">
        <w:tc>
          <w:tcPr>
            <w:tcW w:w="2122" w:type="dxa"/>
          </w:tcPr>
          <w:p w14:paraId="0559F6F2" w14:textId="785B6688" w:rsidR="005D2A18" w:rsidRPr="002D55F2" w:rsidRDefault="005D2A18" w:rsidP="00B2011C">
            <w:pPr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67636041" w14:textId="373BE0B3" w:rsidR="005D2A18" w:rsidRDefault="005D2A18" w:rsidP="00B2011C">
            <w:r>
              <w:t>B1</w:t>
            </w:r>
            <w:r w:rsidR="00374E45">
              <w:t>/B1+</w:t>
            </w:r>
          </w:p>
        </w:tc>
      </w:tr>
      <w:tr w:rsidR="000E40F5" w14:paraId="2266640D" w14:textId="77777777" w:rsidTr="00B2011C">
        <w:tc>
          <w:tcPr>
            <w:tcW w:w="2122" w:type="dxa"/>
          </w:tcPr>
          <w:p w14:paraId="6C985C81" w14:textId="4D1906DC" w:rsidR="000E40F5" w:rsidRDefault="000E40F5" w:rsidP="00B2011C">
            <w:pPr>
              <w:rPr>
                <w:b/>
              </w:rPr>
            </w:pPr>
            <w:r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2C21A93D" w14:textId="5854F85F" w:rsidR="000E40F5" w:rsidRDefault="000E40F5" w:rsidP="00B2011C">
            <w:r>
              <w:t>Persönliches Lebensumfeld, Arbeitswelt</w:t>
            </w:r>
            <w:r w:rsidR="00DB298F">
              <w:t>, Interkulturalität</w:t>
            </w:r>
          </w:p>
        </w:tc>
      </w:tr>
      <w:tr w:rsidR="00AB05C5" w14:paraId="3F8C0E3B" w14:textId="77777777" w:rsidTr="00B2011C">
        <w:tc>
          <w:tcPr>
            <w:tcW w:w="2122" w:type="dxa"/>
          </w:tcPr>
          <w:p w14:paraId="4D39B5E4" w14:textId="46B18D70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3A03D195" w14:textId="4EC9486D" w:rsidR="00AB05C5" w:rsidRDefault="00AB05C5" w:rsidP="00B2011C">
            <w:r>
              <w:t xml:space="preserve">Einzelarbeit, Partnerarbeit, </w:t>
            </w:r>
          </w:p>
        </w:tc>
      </w:tr>
      <w:tr w:rsidR="00AB05C5" w14:paraId="32B6400D" w14:textId="77777777" w:rsidTr="00B2011C">
        <w:tc>
          <w:tcPr>
            <w:tcW w:w="2122" w:type="dxa"/>
          </w:tcPr>
          <w:p w14:paraId="7B0AC3BF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6704802E" w14:textId="77777777" w:rsidR="00AB05C5" w:rsidRDefault="00AB05C5" w:rsidP="00B2011C">
            <w:r>
              <w:t>2 Einheiten</w:t>
            </w:r>
          </w:p>
        </w:tc>
      </w:tr>
      <w:tr w:rsidR="00AB05C5" w14:paraId="2EF8EE31" w14:textId="77777777" w:rsidTr="00B2011C">
        <w:tc>
          <w:tcPr>
            <w:tcW w:w="2122" w:type="dxa"/>
          </w:tcPr>
          <w:p w14:paraId="14C3F650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Eingangsvoraus</w:t>
            </w:r>
            <w:r>
              <w:rPr>
                <w:b/>
              </w:rPr>
              <w:t>-</w:t>
            </w:r>
            <w:r w:rsidRPr="002D55F2">
              <w:rPr>
                <w:b/>
              </w:rPr>
              <w:t>setzungen</w:t>
            </w:r>
          </w:p>
        </w:tc>
        <w:tc>
          <w:tcPr>
            <w:tcW w:w="7229" w:type="dxa"/>
          </w:tcPr>
          <w:p w14:paraId="4DC00FD2" w14:textId="77777777" w:rsidR="00AB05C5" w:rsidRDefault="00AB05C5" w:rsidP="0028264D">
            <w:pPr>
              <w:rPr>
                <w:b/>
              </w:rPr>
            </w:pPr>
            <w:r>
              <w:t xml:space="preserve">S/S </w:t>
            </w:r>
            <w:r w:rsidR="0028264D">
              <w:t>verfügen über</w:t>
            </w:r>
            <w:r>
              <w:t xml:space="preserve"> Basiswortschatz zum Themengebiet </w:t>
            </w:r>
            <w:r w:rsidR="000B0C53">
              <w:rPr>
                <w:b/>
              </w:rPr>
              <w:t>Umgangsformen, Arbeitswelt, Tabuthemen</w:t>
            </w:r>
          </w:p>
          <w:p w14:paraId="20C7E069" w14:textId="3A7FE451" w:rsidR="003A3C90" w:rsidRPr="00EA51D5" w:rsidRDefault="003A3C90" w:rsidP="0028264D">
            <w:pPr>
              <w:rPr>
                <w:bCs/>
              </w:rPr>
            </w:pPr>
            <w:r w:rsidRPr="00EA51D5">
              <w:rPr>
                <w:bCs/>
              </w:rPr>
              <w:t>S/S berichten über ihre eigene Kultur</w:t>
            </w:r>
            <w:r w:rsidR="00EA51D5">
              <w:rPr>
                <w:bCs/>
              </w:rPr>
              <w:t>. So kann man Stereotype vermeiden.</w:t>
            </w:r>
          </w:p>
        </w:tc>
      </w:tr>
      <w:tr w:rsidR="00AB05C5" w14:paraId="2E5ACCE1" w14:textId="77777777" w:rsidTr="00B2011C">
        <w:tc>
          <w:tcPr>
            <w:tcW w:w="2122" w:type="dxa"/>
          </w:tcPr>
          <w:p w14:paraId="1ED6A3AC" w14:textId="77777777" w:rsidR="00AB05C5" w:rsidRPr="002D55F2" w:rsidRDefault="00AB05C5" w:rsidP="00B2011C">
            <w:pPr>
              <w:rPr>
                <w:b/>
              </w:rPr>
            </w:pPr>
            <w:r w:rsidRPr="002D55F2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522D491D" w14:textId="23F260C3" w:rsidR="00AB05C5" w:rsidRDefault="000B0C53" w:rsidP="0028264D">
            <w:r>
              <w:t>Handout</w:t>
            </w:r>
          </w:p>
        </w:tc>
      </w:tr>
      <w:tr w:rsidR="00AB05C5" w:rsidRPr="00AB05C5" w14:paraId="73E3BAAB" w14:textId="77777777" w:rsidTr="00B2011C">
        <w:tc>
          <w:tcPr>
            <w:tcW w:w="2122" w:type="dxa"/>
          </w:tcPr>
          <w:p w14:paraId="6C72AA6E" w14:textId="77777777" w:rsidR="00AB05C5" w:rsidRPr="00780346" w:rsidRDefault="00AB05C5" w:rsidP="00B2011C">
            <w:pPr>
              <w:rPr>
                <w:b/>
              </w:rPr>
            </w:pPr>
            <w:r w:rsidRPr="00780346">
              <w:rPr>
                <w:b/>
              </w:rPr>
              <w:t>Quellen</w:t>
            </w:r>
          </w:p>
        </w:tc>
        <w:tc>
          <w:tcPr>
            <w:tcW w:w="7229" w:type="dxa"/>
          </w:tcPr>
          <w:p w14:paraId="06011DDF" w14:textId="7F684D17" w:rsidR="00AB05C5" w:rsidRPr="00780346" w:rsidRDefault="00780346" w:rsidP="00B2011C">
            <w:r w:rsidRPr="00780346">
              <w:rPr>
                <w:rStyle w:val="Hyperlink"/>
                <w:color w:val="auto"/>
                <w:u w:val="none"/>
              </w:rPr>
              <w:t>Eigene Idee</w:t>
            </w:r>
            <w:r w:rsidR="00AB05C5" w:rsidRPr="00780346">
              <w:t xml:space="preserve"> </w:t>
            </w:r>
          </w:p>
        </w:tc>
      </w:tr>
      <w:tr w:rsidR="00AB05C5" w:rsidRPr="00277118" w14:paraId="28D61CB2" w14:textId="77777777" w:rsidTr="00B2011C">
        <w:tc>
          <w:tcPr>
            <w:tcW w:w="2122" w:type="dxa"/>
          </w:tcPr>
          <w:p w14:paraId="027D16FB" w14:textId="77777777" w:rsidR="00AB05C5" w:rsidRPr="007C52FE" w:rsidRDefault="00AB05C5" w:rsidP="00B2011C">
            <w:pPr>
              <w:rPr>
                <w:b/>
              </w:rPr>
            </w:pPr>
            <w:proofErr w:type="spellStart"/>
            <w:r w:rsidRPr="007C52FE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13E73B2E" w14:textId="3FE65C31" w:rsidR="007C52FE" w:rsidRPr="007C52FE" w:rsidRDefault="00780346" w:rsidP="00752E76">
            <w:pPr>
              <w:rPr>
                <w:rStyle w:val="Hyperlink"/>
                <w:color w:val="000000" w:themeColor="text1"/>
                <w:u w:val="none"/>
              </w:rPr>
            </w:pPr>
            <w:r>
              <w:rPr>
                <w:rStyle w:val="Hyperlink"/>
                <w:color w:val="000000" w:themeColor="text1"/>
                <w:u w:val="none"/>
              </w:rPr>
              <w:t>M</w:t>
            </w:r>
            <w:r w:rsidRPr="00780346">
              <w:rPr>
                <w:rStyle w:val="Hyperlink"/>
                <w:color w:val="000000" w:themeColor="text1"/>
                <w:u w:val="none"/>
              </w:rPr>
              <w:t>a</w:t>
            </w:r>
            <w:r>
              <w:rPr>
                <w:rStyle w:val="Hyperlink"/>
                <w:color w:val="000000" w:themeColor="text1"/>
                <w:u w:val="none"/>
              </w:rPr>
              <w:t xml:space="preserve">n kann diese Idee </w:t>
            </w:r>
            <w:r w:rsidR="0085716C">
              <w:rPr>
                <w:rStyle w:val="Hyperlink"/>
                <w:color w:val="000000" w:themeColor="text1"/>
                <w:u w:val="none"/>
              </w:rPr>
              <w:t xml:space="preserve">auch digital durch die Nutzung von </w:t>
            </w:r>
            <w:proofErr w:type="spellStart"/>
            <w:r w:rsidR="0085716C">
              <w:rPr>
                <w:rStyle w:val="Hyperlink"/>
                <w:color w:val="000000" w:themeColor="text1"/>
                <w:u w:val="none"/>
              </w:rPr>
              <w:t>Breakout</w:t>
            </w:r>
            <w:proofErr w:type="spellEnd"/>
            <w:r w:rsidR="0085716C">
              <w:rPr>
                <w:rStyle w:val="Hyperlink"/>
                <w:color w:val="000000" w:themeColor="text1"/>
                <w:u w:val="none"/>
              </w:rPr>
              <w:t xml:space="preserve"> Räumen</w:t>
            </w:r>
            <w:r w:rsidR="0054097D">
              <w:rPr>
                <w:rStyle w:val="Hyperlink"/>
                <w:color w:val="000000" w:themeColor="text1"/>
                <w:u w:val="none"/>
              </w:rPr>
              <w:t xml:space="preserve"> i</w:t>
            </w:r>
            <w:r w:rsidR="0054097D">
              <w:rPr>
                <w:rStyle w:val="Hyperlink"/>
                <w:color w:val="000000" w:themeColor="text1"/>
              </w:rPr>
              <w:t xml:space="preserve">n </w:t>
            </w:r>
            <w:r w:rsidR="0054097D" w:rsidRPr="0054097D">
              <w:rPr>
                <w:rStyle w:val="Hyperlink"/>
                <w:color w:val="000000" w:themeColor="text1"/>
                <w:u w:val="none"/>
              </w:rPr>
              <w:t>Teams oder Zoom umsetzen</w:t>
            </w:r>
            <w:r w:rsidR="0085716C">
              <w:rPr>
                <w:rStyle w:val="Hyperlink"/>
                <w:color w:val="000000" w:themeColor="text1"/>
                <w:u w:val="none"/>
              </w:rPr>
              <w:t>.</w:t>
            </w:r>
            <w:r w:rsidR="0054097D">
              <w:rPr>
                <w:rStyle w:val="Hyperlink"/>
                <w:color w:val="000000" w:themeColor="text1"/>
                <w:u w:val="none"/>
              </w:rPr>
              <w:br/>
            </w:r>
            <w:r w:rsidR="005B16D3">
              <w:rPr>
                <w:rStyle w:val="Hyperlink"/>
                <w:color w:val="000000" w:themeColor="text1"/>
                <w:u w:val="none"/>
              </w:rPr>
              <w:t xml:space="preserve">Möglich ist auch </w:t>
            </w:r>
            <w:r w:rsidR="0054097D" w:rsidRPr="0054097D">
              <w:rPr>
                <w:rStyle w:val="Hyperlink"/>
                <w:color w:val="000000" w:themeColor="text1"/>
                <w:u w:val="none"/>
              </w:rPr>
              <w:t xml:space="preserve">eine Umsetzung mit </w:t>
            </w:r>
            <w:hyperlink r:id="rId8" w:history="1">
              <w:proofErr w:type="spellStart"/>
              <w:r w:rsidR="0054097D" w:rsidRPr="0054097D">
                <w:rPr>
                  <w:rStyle w:val="Hyperlink"/>
                </w:rPr>
                <w:t>wonder</w:t>
              </w:r>
              <w:proofErr w:type="spellEnd"/>
            </w:hyperlink>
            <w:r w:rsidR="0054097D" w:rsidRPr="0054097D">
              <w:rPr>
                <w:rStyle w:val="Hyperlink"/>
                <w:color w:val="000000" w:themeColor="text1"/>
                <w:u w:val="none"/>
              </w:rPr>
              <w:t xml:space="preserve">, da die Lehrperson </w:t>
            </w:r>
            <w:r w:rsidR="0054097D">
              <w:rPr>
                <w:rStyle w:val="Hyperlink"/>
                <w:color w:val="000000" w:themeColor="text1"/>
                <w:u w:val="none"/>
              </w:rPr>
              <w:t>die Paare und Gruppen besser überblicken kann.</w:t>
            </w:r>
          </w:p>
        </w:tc>
      </w:tr>
    </w:tbl>
    <w:p w14:paraId="6D796A76" w14:textId="3BA1ADA8" w:rsidR="009E1C79" w:rsidRPr="00277118" w:rsidRDefault="009E1C79" w:rsidP="00AB05C5">
      <w:pPr>
        <w:sectPr w:rsidR="009E1C79" w:rsidRPr="00277118" w:rsidSect="00E563B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26A59060" w14:textId="6546E2EF" w:rsidR="00952C4E" w:rsidRPr="001B751D" w:rsidRDefault="00802B9E" w:rsidP="00952C4E">
      <w:pPr>
        <w:rPr>
          <w:rFonts w:ascii="Marker Felt Thin" w:hAnsi="Marker Felt Thin"/>
          <w:b/>
          <w:bCs/>
          <w:color w:val="5BB4DE"/>
          <w:sz w:val="36"/>
          <w:szCs w:val="36"/>
          <w:lang w:val="en-US"/>
        </w:rPr>
      </w:pPr>
      <w:r w:rsidRPr="00802B9E"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560341DB" wp14:editId="13842702">
            <wp:simplePos x="0" y="0"/>
            <wp:positionH relativeFrom="margin">
              <wp:posOffset>40640</wp:posOffset>
            </wp:positionH>
            <wp:positionV relativeFrom="margin">
              <wp:posOffset>323215</wp:posOffset>
            </wp:positionV>
            <wp:extent cx="883729" cy="791845"/>
            <wp:effectExtent l="0" t="0" r="5715" b="0"/>
            <wp:wrapSquare wrapText="bothSides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29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C4E" w:rsidRPr="001B751D">
        <w:rPr>
          <w:noProof/>
          <w:color w:val="5BB4DE"/>
          <w:lang w:val="en-US"/>
        </w:rPr>
        <w:drawing>
          <wp:anchor distT="0" distB="0" distL="114300" distR="114300" simplePos="0" relativeHeight="251666432" behindDoc="0" locked="0" layoutInCell="1" allowOverlap="1" wp14:anchorId="0D2E0122" wp14:editId="38EE1CB1">
            <wp:simplePos x="0" y="0"/>
            <wp:positionH relativeFrom="margin">
              <wp:posOffset>6518441</wp:posOffset>
            </wp:positionH>
            <wp:positionV relativeFrom="margin">
              <wp:posOffset>-790354</wp:posOffset>
            </wp:positionV>
            <wp:extent cx="2934970" cy="2201545"/>
            <wp:effectExtent l="0" t="0" r="0" b="0"/>
            <wp:wrapSquare wrapText="bothSides"/>
            <wp:docPr id="2" name="Picture 2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access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4E" w:rsidRPr="001B751D">
        <w:rPr>
          <w:rFonts w:ascii="Marker Felt Thin" w:hAnsi="Marker Felt Thin"/>
          <w:b/>
          <w:bCs/>
          <w:color w:val="5BB4DE"/>
          <w:sz w:val="36"/>
          <w:szCs w:val="36"/>
          <w:lang w:val="en-US"/>
        </w:rPr>
        <w:t>Business behavior – being polite / good manners</w:t>
      </w:r>
    </w:p>
    <w:p w14:paraId="38A078B5" w14:textId="3ADA2D5C" w:rsidR="00952C4E" w:rsidRPr="00A233CD" w:rsidRDefault="00952C4E" w:rsidP="00952C4E">
      <w:pPr>
        <w:rPr>
          <w:lang w:val="en-US"/>
        </w:rPr>
      </w:pPr>
    </w:p>
    <w:p w14:paraId="7F439CAE" w14:textId="71051AE3" w:rsidR="00952C4E" w:rsidRDefault="00952C4E" w:rsidP="00952C4E">
      <w:pPr>
        <w:rPr>
          <w:lang w:val="en-US"/>
        </w:rPr>
      </w:pPr>
      <w:r w:rsidRPr="00A233CD">
        <w:rPr>
          <w:lang w:val="en-US"/>
        </w:rPr>
        <w:t xml:space="preserve">Work in groups of </w:t>
      </w:r>
      <w:r>
        <w:rPr>
          <w:lang w:val="en-US"/>
        </w:rPr>
        <w:t>2-3 (cross-culture groups are fine too)</w:t>
      </w:r>
    </w:p>
    <w:p w14:paraId="5FDEB2C0" w14:textId="5D8F12ED" w:rsidR="00952C4E" w:rsidRDefault="00952C4E" w:rsidP="00952C4E">
      <w:pPr>
        <w:rPr>
          <w:lang w:val="en-US"/>
        </w:rPr>
      </w:pPr>
    </w:p>
    <w:p w14:paraId="7D7C4D2F" w14:textId="51CA154D" w:rsidR="00952C4E" w:rsidRPr="00F50B66" w:rsidRDefault="00952C4E" w:rsidP="00952C4E">
      <w:pPr>
        <w:rPr>
          <w:b/>
          <w:bCs/>
          <w:lang w:val="en-US"/>
        </w:rPr>
      </w:pPr>
      <w:r w:rsidRPr="00F50B66">
        <w:rPr>
          <w:b/>
          <w:bCs/>
          <w:lang w:val="en-US"/>
        </w:rPr>
        <w:t>Task 1</w:t>
      </w:r>
    </w:p>
    <w:p w14:paraId="24A9F152" w14:textId="104398DA" w:rsidR="00952C4E" w:rsidRDefault="00952C4E" w:rsidP="00952C4E">
      <w:pPr>
        <w:rPr>
          <w:lang w:val="en-US"/>
        </w:rPr>
      </w:pPr>
      <w:r>
        <w:rPr>
          <w:lang w:val="en-US"/>
        </w:rPr>
        <w:t>Write down typical characteristics of your culture</w:t>
      </w:r>
      <w:r w:rsidR="00885A46">
        <w:rPr>
          <w:lang w:val="en-US"/>
        </w:rPr>
        <w:t xml:space="preserve"> (</w:t>
      </w:r>
      <w:r w:rsidR="008B3068">
        <w:rPr>
          <w:lang w:val="en-US"/>
        </w:rPr>
        <w:t>f</w:t>
      </w:r>
      <w:r w:rsidR="00885A46">
        <w:rPr>
          <w:lang w:val="en-US"/>
        </w:rPr>
        <w:t>ill in as many as possible</w:t>
      </w:r>
      <w:r w:rsidR="008B3068">
        <w:rPr>
          <w:lang w:val="en-US"/>
        </w:rPr>
        <w:t xml:space="preserve">). It is </w:t>
      </w:r>
      <w:r w:rsidR="006F5D16">
        <w:rPr>
          <w:lang w:val="en-US"/>
        </w:rPr>
        <w:t>also ok to google if needed.</w:t>
      </w:r>
    </w:p>
    <w:p w14:paraId="269BAA56" w14:textId="084C6BC9" w:rsidR="00952C4E" w:rsidRDefault="00952C4E" w:rsidP="00952C4E">
      <w:pPr>
        <w:rPr>
          <w:lang w:val="en-US"/>
        </w:rPr>
      </w:pPr>
    </w:p>
    <w:p w14:paraId="3CE26D06" w14:textId="5F0C6B8A" w:rsidR="00952C4E" w:rsidRPr="00E37FE1" w:rsidRDefault="00952C4E" w:rsidP="00952C4E">
      <w:pPr>
        <w:rPr>
          <w:i/>
          <w:iCs/>
          <w:lang w:val="en-US"/>
        </w:rPr>
      </w:pPr>
      <w:r w:rsidRPr="00E37FE1">
        <w:rPr>
          <w:i/>
          <w:iCs/>
          <w:lang w:val="en-US"/>
        </w:rPr>
        <w:t>We describe</w:t>
      </w:r>
      <w:r>
        <w:rPr>
          <w:i/>
          <w:iCs/>
          <w:lang w:val="en-US"/>
        </w:rPr>
        <w:t>:</w:t>
      </w:r>
      <w:r w:rsidRPr="00E37FE1">
        <w:rPr>
          <w:i/>
          <w:iCs/>
          <w:lang w:val="en-US"/>
        </w:rPr>
        <w:t xml:space="preserve"> ____</w:t>
      </w:r>
      <w:r>
        <w:rPr>
          <w:i/>
          <w:iCs/>
          <w:lang w:val="en-US"/>
        </w:rPr>
        <w:t xml:space="preserve"> </w:t>
      </w:r>
      <w:proofErr w:type="gramStart"/>
      <w:r>
        <w:rPr>
          <w:i/>
          <w:iCs/>
          <w:lang w:val="en-US"/>
        </w:rPr>
        <w:t>e.g.</w:t>
      </w:r>
      <w:proofErr w:type="gramEnd"/>
      <w:r>
        <w:rPr>
          <w:i/>
          <w:iCs/>
          <w:lang w:val="en-US"/>
        </w:rPr>
        <w:t xml:space="preserve"> </w:t>
      </w:r>
      <w:r w:rsidRPr="008F07D5">
        <w:rPr>
          <w:i/>
          <w:iCs/>
          <w:color w:val="000000" w:themeColor="text1"/>
          <w:lang w:val="en-US"/>
        </w:rPr>
        <w:t>Turkey</w:t>
      </w:r>
      <w:r w:rsidRPr="00E37FE1">
        <w:rPr>
          <w:i/>
          <w:iCs/>
          <w:lang w:val="en-US"/>
        </w:rPr>
        <w:t>_______________________</w:t>
      </w:r>
    </w:p>
    <w:p w14:paraId="557D5978" w14:textId="3E7ED599" w:rsidR="00952C4E" w:rsidRDefault="00952C4E" w:rsidP="00952C4E">
      <w:pPr>
        <w:rPr>
          <w:lang w:val="en-US"/>
        </w:rPr>
      </w:pPr>
    </w:p>
    <w:p w14:paraId="44DE25B6" w14:textId="77777777" w:rsidR="00952C4E" w:rsidRPr="001B751D" w:rsidRDefault="00952C4E" w:rsidP="00952C4E">
      <w:pPr>
        <w:jc w:val="center"/>
        <w:rPr>
          <w:b/>
          <w:bCs/>
          <w:sz w:val="32"/>
          <w:szCs w:val="32"/>
          <w:lang w:val="en-US"/>
        </w:rPr>
      </w:pPr>
      <w:proofErr w:type="gramStart"/>
      <w:r w:rsidRPr="001B751D">
        <w:rPr>
          <w:b/>
          <w:bCs/>
          <w:sz w:val="32"/>
          <w:szCs w:val="32"/>
          <w:lang w:val="en-US"/>
        </w:rPr>
        <w:t>Do’s</w:t>
      </w:r>
      <w:proofErr w:type="gramEnd"/>
      <w:r w:rsidRPr="001B751D">
        <w:rPr>
          <w:b/>
          <w:bCs/>
          <w:sz w:val="32"/>
          <w:szCs w:val="32"/>
          <w:lang w:val="en-US"/>
        </w:rPr>
        <w:t xml:space="preserve"> and Don’ts</w:t>
      </w:r>
    </w:p>
    <w:p w14:paraId="19599E25" w14:textId="77777777" w:rsidR="00952C4E" w:rsidRDefault="00952C4E" w:rsidP="00952C4E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59"/>
      </w:tblGrid>
      <w:tr w:rsidR="00952C4E" w14:paraId="08929C13" w14:textId="77777777" w:rsidTr="00501E92">
        <w:trPr>
          <w:trHeight w:val="1191"/>
        </w:trPr>
        <w:tc>
          <w:tcPr>
            <w:tcW w:w="2689" w:type="dxa"/>
          </w:tcPr>
          <w:p w14:paraId="1E14C1EB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Greeting somebody</w:t>
            </w:r>
          </w:p>
        </w:tc>
        <w:tc>
          <w:tcPr>
            <w:tcW w:w="11259" w:type="dxa"/>
          </w:tcPr>
          <w:p w14:paraId="1D600AFF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14:paraId="14E65B82" w14:textId="77777777" w:rsidTr="00501E92">
        <w:trPr>
          <w:trHeight w:val="1191"/>
        </w:trPr>
        <w:tc>
          <w:tcPr>
            <w:tcW w:w="2689" w:type="dxa"/>
          </w:tcPr>
          <w:p w14:paraId="7B7A4AA8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 xml:space="preserve">Punctuality in business </w:t>
            </w:r>
          </w:p>
        </w:tc>
        <w:tc>
          <w:tcPr>
            <w:tcW w:w="11259" w:type="dxa"/>
          </w:tcPr>
          <w:p w14:paraId="1D8F135B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14:paraId="69E7C861" w14:textId="77777777" w:rsidTr="00501E92">
        <w:trPr>
          <w:trHeight w:val="1191"/>
        </w:trPr>
        <w:tc>
          <w:tcPr>
            <w:tcW w:w="2689" w:type="dxa"/>
          </w:tcPr>
          <w:p w14:paraId="64514EB6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Punctuality amongst family &amp; friends</w:t>
            </w:r>
          </w:p>
        </w:tc>
        <w:tc>
          <w:tcPr>
            <w:tcW w:w="11259" w:type="dxa"/>
          </w:tcPr>
          <w:p w14:paraId="1E4576B5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:rsidRPr="00885A46" w14:paraId="3CE7988F" w14:textId="77777777" w:rsidTr="00501E92">
        <w:trPr>
          <w:trHeight w:val="1191"/>
        </w:trPr>
        <w:tc>
          <w:tcPr>
            <w:tcW w:w="2689" w:type="dxa"/>
          </w:tcPr>
          <w:p w14:paraId="7BFF2E24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lastRenderedPageBreak/>
              <w:t>Bringing gifts (when, what, what not)</w:t>
            </w:r>
          </w:p>
        </w:tc>
        <w:tc>
          <w:tcPr>
            <w:tcW w:w="11259" w:type="dxa"/>
          </w:tcPr>
          <w:p w14:paraId="079A136B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14:paraId="71BED723" w14:textId="77777777" w:rsidTr="00501E92">
        <w:trPr>
          <w:trHeight w:val="1191"/>
        </w:trPr>
        <w:tc>
          <w:tcPr>
            <w:tcW w:w="2689" w:type="dxa"/>
          </w:tcPr>
          <w:p w14:paraId="1BD471A1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Names and titles</w:t>
            </w:r>
          </w:p>
        </w:tc>
        <w:tc>
          <w:tcPr>
            <w:tcW w:w="11259" w:type="dxa"/>
          </w:tcPr>
          <w:p w14:paraId="4017F27F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:rsidRPr="00885A46" w14:paraId="60BE1590" w14:textId="77777777" w:rsidTr="00501E92">
        <w:trPr>
          <w:trHeight w:val="1550"/>
        </w:trPr>
        <w:tc>
          <w:tcPr>
            <w:tcW w:w="2689" w:type="dxa"/>
          </w:tcPr>
          <w:p w14:paraId="41505439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Typical food and drinks when people meet (family, friends)</w:t>
            </w:r>
          </w:p>
        </w:tc>
        <w:tc>
          <w:tcPr>
            <w:tcW w:w="11259" w:type="dxa"/>
          </w:tcPr>
          <w:p w14:paraId="41BBE7F2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14:paraId="27C6C20B" w14:textId="77777777" w:rsidTr="00501E92">
        <w:trPr>
          <w:trHeight w:val="1191"/>
        </w:trPr>
        <w:tc>
          <w:tcPr>
            <w:tcW w:w="2689" w:type="dxa"/>
          </w:tcPr>
          <w:p w14:paraId="774E2FAB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Dressing for work</w:t>
            </w:r>
          </w:p>
        </w:tc>
        <w:tc>
          <w:tcPr>
            <w:tcW w:w="11259" w:type="dxa"/>
          </w:tcPr>
          <w:p w14:paraId="0D87A4B7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14:paraId="14A00D82" w14:textId="77777777" w:rsidTr="00501E92">
        <w:trPr>
          <w:trHeight w:val="1191"/>
        </w:trPr>
        <w:tc>
          <w:tcPr>
            <w:tcW w:w="2689" w:type="dxa"/>
          </w:tcPr>
          <w:p w14:paraId="0F0EF75E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Typical gestures</w:t>
            </w:r>
          </w:p>
        </w:tc>
        <w:tc>
          <w:tcPr>
            <w:tcW w:w="11259" w:type="dxa"/>
          </w:tcPr>
          <w:p w14:paraId="4C347CAE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:rsidRPr="00885A46" w14:paraId="1DF7C836" w14:textId="77777777" w:rsidTr="00501E92">
        <w:trPr>
          <w:trHeight w:val="1191"/>
        </w:trPr>
        <w:tc>
          <w:tcPr>
            <w:tcW w:w="2689" w:type="dxa"/>
          </w:tcPr>
          <w:p w14:paraId="5B32F616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 xml:space="preserve">Role of women </w:t>
            </w:r>
            <w:r>
              <w:rPr>
                <w:b/>
                <w:bCs/>
                <w:color w:val="5BB4DE"/>
                <w:sz w:val="28"/>
                <w:szCs w:val="28"/>
                <w:lang w:val="en-US"/>
              </w:rPr>
              <w:t>(</w:t>
            </w: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in business</w:t>
            </w:r>
            <w:r>
              <w:rPr>
                <w:b/>
                <w:bCs/>
                <w:color w:val="5BB4DE"/>
                <w:sz w:val="28"/>
                <w:szCs w:val="28"/>
                <w:lang w:val="en-US"/>
              </w:rPr>
              <w:t>)</w:t>
            </w:r>
          </w:p>
        </w:tc>
        <w:tc>
          <w:tcPr>
            <w:tcW w:w="11259" w:type="dxa"/>
          </w:tcPr>
          <w:p w14:paraId="4D179D3B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14:paraId="2AAED4AF" w14:textId="77777777" w:rsidTr="00501E92">
        <w:trPr>
          <w:trHeight w:val="1191"/>
        </w:trPr>
        <w:tc>
          <w:tcPr>
            <w:tcW w:w="2689" w:type="dxa"/>
          </w:tcPr>
          <w:p w14:paraId="45C8890C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 xml:space="preserve">Taboo topics </w:t>
            </w:r>
          </w:p>
        </w:tc>
        <w:tc>
          <w:tcPr>
            <w:tcW w:w="11259" w:type="dxa"/>
          </w:tcPr>
          <w:p w14:paraId="393E6B80" w14:textId="77777777" w:rsidR="00952C4E" w:rsidRDefault="00952C4E" w:rsidP="00501E92">
            <w:pPr>
              <w:rPr>
                <w:lang w:val="en-US"/>
              </w:rPr>
            </w:pPr>
          </w:p>
        </w:tc>
      </w:tr>
      <w:tr w:rsidR="00952C4E" w:rsidRPr="009A6D5E" w14:paraId="5BCEB5CF" w14:textId="77777777" w:rsidTr="00501E92">
        <w:trPr>
          <w:trHeight w:val="2136"/>
        </w:trPr>
        <w:tc>
          <w:tcPr>
            <w:tcW w:w="2689" w:type="dxa"/>
          </w:tcPr>
          <w:p w14:paraId="1022067C" w14:textId="77777777" w:rsidR="00952C4E" w:rsidRPr="001B751D" w:rsidRDefault="00952C4E" w:rsidP="00501E92">
            <w:pPr>
              <w:rPr>
                <w:b/>
                <w:bCs/>
                <w:color w:val="5BB4DE"/>
                <w:sz w:val="28"/>
                <w:szCs w:val="28"/>
                <w:lang w:val="en-US"/>
              </w:rPr>
            </w:pPr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lastRenderedPageBreak/>
              <w:t xml:space="preserve">Anything else that is typical? Any </w:t>
            </w:r>
            <w:r>
              <w:rPr>
                <w:b/>
                <w:bCs/>
                <w:color w:val="5BB4DE"/>
                <w:sz w:val="28"/>
                <w:szCs w:val="28"/>
                <w:lang w:val="en-US"/>
              </w:rPr>
              <w:t xml:space="preserve">other </w:t>
            </w:r>
            <w:proofErr w:type="gramStart"/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>do’s</w:t>
            </w:r>
            <w:proofErr w:type="gramEnd"/>
            <w:r w:rsidRPr="001B751D">
              <w:rPr>
                <w:b/>
                <w:bCs/>
                <w:color w:val="5BB4DE"/>
                <w:sz w:val="28"/>
                <w:szCs w:val="28"/>
                <w:lang w:val="en-US"/>
              </w:rPr>
              <w:t xml:space="preserve"> and don’ts?</w:t>
            </w:r>
          </w:p>
        </w:tc>
        <w:tc>
          <w:tcPr>
            <w:tcW w:w="11259" w:type="dxa"/>
          </w:tcPr>
          <w:p w14:paraId="045F6C69" w14:textId="77777777" w:rsidR="00952C4E" w:rsidRDefault="00952C4E" w:rsidP="00501E92">
            <w:pPr>
              <w:rPr>
                <w:lang w:val="en-US"/>
              </w:rPr>
            </w:pPr>
          </w:p>
        </w:tc>
      </w:tr>
    </w:tbl>
    <w:p w14:paraId="2421B2D9" w14:textId="77777777" w:rsidR="00952C4E" w:rsidRDefault="00952C4E" w:rsidP="00952C4E">
      <w:pPr>
        <w:rPr>
          <w:lang w:val="en-US"/>
        </w:rPr>
      </w:pPr>
    </w:p>
    <w:p w14:paraId="3BD6F0D8" w14:textId="45CDCBFF" w:rsidR="00952C4E" w:rsidRPr="001A0E49" w:rsidRDefault="00830803" w:rsidP="00952C4E">
      <w:pPr>
        <w:rPr>
          <w:b/>
          <w:bCs/>
          <w:lang w:val="en-US"/>
        </w:rPr>
      </w:pPr>
      <w:r w:rsidRPr="00606143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5C3ADA2" wp14:editId="7247DCBC">
            <wp:simplePos x="0" y="0"/>
            <wp:positionH relativeFrom="margin">
              <wp:posOffset>-10795</wp:posOffset>
            </wp:positionH>
            <wp:positionV relativeFrom="margin">
              <wp:posOffset>1945005</wp:posOffset>
            </wp:positionV>
            <wp:extent cx="824865" cy="626110"/>
            <wp:effectExtent l="0" t="0" r="635" b="0"/>
            <wp:wrapSquare wrapText="bothSides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4E" w:rsidRPr="001A0E49">
        <w:rPr>
          <w:b/>
          <w:bCs/>
          <w:lang w:val="en-US"/>
        </w:rPr>
        <w:t>Task 2</w:t>
      </w:r>
    </w:p>
    <w:p w14:paraId="3FE26948" w14:textId="23FB23B3" w:rsidR="00952C4E" w:rsidRDefault="00952C4E" w:rsidP="00952C4E">
      <w:pPr>
        <w:rPr>
          <w:lang w:val="en-US"/>
        </w:rPr>
      </w:pPr>
      <w:r>
        <w:rPr>
          <w:lang w:val="en-US"/>
        </w:rPr>
        <w:t>Work in pairs.</w:t>
      </w:r>
    </w:p>
    <w:p w14:paraId="6BEDCEB0" w14:textId="4074B238" w:rsidR="00952C4E" w:rsidRDefault="00952C4E" w:rsidP="00952C4E">
      <w:pPr>
        <w:rPr>
          <w:lang w:val="en-US"/>
        </w:rPr>
      </w:pPr>
      <w:r>
        <w:rPr>
          <w:lang w:val="en-US"/>
        </w:rPr>
        <w:t xml:space="preserve">2-minute </w:t>
      </w:r>
      <w:r w:rsidRPr="00FD01C4">
        <w:rPr>
          <w:b/>
          <w:bCs/>
          <w:lang w:val="en-US"/>
        </w:rPr>
        <w:t>mini-monologues</w:t>
      </w:r>
      <w:r>
        <w:rPr>
          <w:lang w:val="en-US"/>
        </w:rPr>
        <w:t xml:space="preserve">: Describe to each other aspects of business behavior in your own culture. </w:t>
      </w:r>
    </w:p>
    <w:p w14:paraId="1D1F267B" w14:textId="509F7AEA" w:rsidR="00952C4E" w:rsidRDefault="00952C4E" w:rsidP="00952C4E">
      <w:pPr>
        <w:rPr>
          <w:lang w:val="en-US"/>
        </w:rPr>
      </w:pPr>
    </w:p>
    <w:p w14:paraId="080D0932" w14:textId="130F2F62" w:rsidR="00606143" w:rsidRDefault="00606143" w:rsidP="00952C4E">
      <w:pPr>
        <w:rPr>
          <w:lang w:val="en-US"/>
        </w:rPr>
      </w:pPr>
    </w:p>
    <w:p w14:paraId="4F140FEE" w14:textId="38DDB814" w:rsidR="00952C4E" w:rsidRPr="001A0E49" w:rsidRDefault="00952C4E" w:rsidP="00952C4E">
      <w:pPr>
        <w:rPr>
          <w:b/>
          <w:bCs/>
          <w:lang w:val="en-US"/>
        </w:rPr>
      </w:pPr>
      <w:r w:rsidRPr="001A0E49">
        <w:rPr>
          <w:b/>
          <w:bCs/>
          <w:lang w:val="en-US"/>
        </w:rPr>
        <w:t>Task 3</w:t>
      </w:r>
    </w:p>
    <w:p w14:paraId="4FB3EFBB" w14:textId="749544FE" w:rsidR="00952C4E" w:rsidRDefault="00830803" w:rsidP="00952C4E">
      <w:pPr>
        <w:rPr>
          <w:lang w:val="en-US"/>
        </w:rPr>
      </w:pPr>
      <w:r w:rsidRPr="0060614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17DC9B7" wp14:editId="1C70D230">
            <wp:simplePos x="0" y="0"/>
            <wp:positionH relativeFrom="margin">
              <wp:posOffset>0</wp:posOffset>
            </wp:positionH>
            <wp:positionV relativeFrom="margin">
              <wp:posOffset>3393440</wp:posOffset>
            </wp:positionV>
            <wp:extent cx="824865" cy="626110"/>
            <wp:effectExtent l="0" t="0" r="635" b="0"/>
            <wp:wrapSquare wrapText="bothSides"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4E">
        <w:rPr>
          <w:lang w:val="en-US"/>
        </w:rPr>
        <w:t>Change partners.</w:t>
      </w:r>
    </w:p>
    <w:p w14:paraId="4500C3B5" w14:textId="42BF945D" w:rsidR="00952C4E" w:rsidRDefault="00952C4E" w:rsidP="00952C4E">
      <w:pPr>
        <w:rPr>
          <w:lang w:val="en-US"/>
        </w:rPr>
      </w:pPr>
      <w:r>
        <w:rPr>
          <w:lang w:val="en-US"/>
        </w:rPr>
        <w:t>Do task 2 again.</w:t>
      </w:r>
    </w:p>
    <w:p w14:paraId="4960CA60" w14:textId="4C972C94" w:rsidR="00952C4E" w:rsidRDefault="00952C4E" w:rsidP="00952C4E">
      <w:pPr>
        <w:rPr>
          <w:lang w:val="en-US"/>
        </w:rPr>
      </w:pPr>
    </w:p>
    <w:p w14:paraId="214093A0" w14:textId="5CDF1D0B" w:rsidR="00952C4E" w:rsidRPr="001A0E49" w:rsidRDefault="00952C4E" w:rsidP="00952C4E">
      <w:pPr>
        <w:rPr>
          <w:b/>
          <w:bCs/>
          <w:lang w:val="en-US"/>
        </w:rPr>
      </w:pPr>
      <w:r w:rsidRPr="001A0E49">
        <w:rPr>
          <w:b/>
          <w:bCs/>
          <w:lang w:val="en-US"/>
        </w:rPr>
        <w:t>Task 4</w:t>
      </w:r>
    </w:p>
    <w:p w14:paraId="456C374B" w14:textId="63E6FEB3" w:rsidR="00952C4E" w:rsidRDefault="00830803" w:rsidP="00952C4E">
      <w:pPr>
        <w:rPr>
          <w:lang w:val="en-US"/>
        </w:rPr>
      </w:pPr>
      <w:r w:rsidRPr="00830803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58FBCC6" wp14:editId="3D9AA6FD">
            <wp:simplePos x="0" y="0"/>
            <wp:positionH relativeFrom="margin">
              <wp:posOffset>-10795</wp:posOffset>
            </wp:positionH>
            <wp:positionV relativeFrom="margin">
              <wp:posOffset>4573905</wp:posOffset>
            </wp:positionV>
            <wp:extent cx="824865" cy="614680"/>
            <wp:effectExtent l="0" t="0" r="635" b="0"/>
            <wp:wrapSquare wrapText="bothSides"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C4E">
        <w:rPr>
          <w:lang w:val="en-US"/>
        </w:rPr>
        <w:t>Work with the same partner.</w:t>
      </w:r>
    </w:p>
    <w:p w14:paraId="63920DBD" w14:textId="5EEE93BE" w:rsidR="00952C4E" w:rsidRDefault="00952C4E" w:rsidP="00952C4E">
      <w:pPr>
        <w:rPr>
          <w:lang w:val="en-US"/>
        </w:rPr>
      </w:pPr>
      <w:r w:rsidRPr="00FD01C4">
        <w:rPr>
          <w:b/>
          <w:bCs/>
          <w:lang w:val="en-US"/>
        </w:rPr>
        <w:t>Discuss</w:t>
      </w:r>
      <w:r>
        <w:rPr>
          <w:lang w:val="en-US"/>
        </w:rPr>
        <w:t xml:space="preserve"> what you have found out about each other’s cultures and maybe add some interesting information that you’ve heard from your partners in task 2.</w:t>
      </w:r>
    </w:p>
    <w:p w14:paraId="7525EF29" w14:textId="77777777" w:rsidR="00952C4E" w:rsidRDefault="00952C4E" w:rsidP="00952C4E">
      <w:pPr>
        <w:rPr>
          <w:lang w:val="en-US"/>
        </w:rPr>
      </w:pPr>
    </w:p>
    <w:p w14:paraId="4B55007D" w14:textId="77777777" w:rsidR="00952C4E" w:rsidRDefault="00952C4E" w:rsidP="00952C4E">
      <w:pPr>
        <w:rPr>
          <w:lang w:val="en-US"/>
        </w:rPr>
      </w:pPr>
    </w:p>
    <w:p w14:paraId="17009A59" w14:textId="77777777" w:rsidR="00952C4E" w:rsidRDefault="00952C4E" w:rsidP="00952C4E">
      <w:pPr>
        <w:rPr>
          <w:lang w:val="en-US"/>
        </w:rPr>
      </w:pPr>
    </w:p>
    <w:p w14:paraId="2A155EF2" w14:textId="77777777" w:rsidR="00AB05C5" w:rsidRDefault="00AB05C5" w:rsidP="00AB05C5">
      <w:pPr>
        <w:rPr>
          <w:b/>
          <w:sz w:val="24"/>
          <w:szCs w:val="24"/>
          <w:lang w:val="en-US"/>
        </w:rPr>
      </w:pPr>
    </w:p>
    <w:p w14:paraId="4735FFBC" w14:textId="77777777" w:rsidR="009E1C79" w:rsidRDefault="009E1C79" w:rsidP="00AB05C5">
      <w:pPr>
        <w:rPr>
          <w:b/>
          <w:sz w:val="24"/>
          <w:szCs w:val="24"/>
          <w:lang w:val="en-US"/>
        </w:rPr>
      </w:pPr>
    </w:p>
    <w:p w14:paraId="6959E75B" w14:textId="77777777" w:rsidR="005D2A18" w:rsidRPr="00952C4E" w:rsidRDefault="005D2A18" w:rsidP="005D2A18">
      <w:pPr>
        <w:spacing w:after="0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84"/>
        <w:gridCol w:w="692"/>
        <w:gridCol w:w="693"/>
        <w:gridCol w:w="687"/>
      </w:tblGrid>
      <w:tr w:rsidR="005D2A18" w14:paraId="3A69B558" w14:textId="77777777" w:rsidTr="005D2A18">
        <w:tc>
          <w:tcPr>
            <w:tcW w:w="6984" w:type="dxa"/>
          </w:tcPr>
          <w:p w14:paraId="25C4843D" w14:textId="77777777" w:rsidR="005D2A18" w:rsidRPr="005D2A18" w:rsidRDefault="005D2A18" w:rsidP="005D2A18">
            <w:pPr>
              <w:spacing w:after="80"/>
              <w:rPr>
                <w:i/>
                <w:sz w:val="24"/>
                <w:szCs w:val="24"/>
              </w:rPr>
            </w:pPr>
            <w:r w:rsidRPr="005D2A18">
              <w:rPr>
                <w:i/>
                <w:sz w:val="24"/>
                <w:szCs w:val="24"/>
              </w:rPr>
              <w:t>Nach dieser Lerneinheit kann ich …</w:t>
            </w:r>
          </w:p>
        </w:tc>
        <w:tc>
          <w:tcPr>
            <w:tcW w:w="692" w:type="dxa"/>
          </w:tcPr>
          <w:p w14:paraId="7F11DA51" w14:textId="77777777" w:rsidR="005D2A18" w:rsidRDefault="005D2A18" w:rsidP="005D2A18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</w:t>
            </w:r>
          </w:p>
        </w:tc>
        <w:tc>
          <w:tcPr>
            <w:tcW w:w="693" w:type="dxa"/>
          </w:tcPr>
          <w:p w14:paraId="6AF16489" w14:textId="77777777" w:rsidR="005D2A18" w:rsidRDefault="005D2A18" w:rsidP="005D2A18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</w:t>
            </w:r>
          </w:p>
        </w:tc>
        <w:tc>
          <w:tcPr>
            <w:tcW w:w="687" w:type="dxa"/>
          </w:tcPr>
          <w:p w14:paraId="49AAD993" w14:textId="77777777" w:rsidR="005D2A18" w:rsidRDefault="005D2A18" w:rsidP="005D2A18">
            <w:pPr>
              <w:spacing w:after="80"/>
              <w:jc w:val="center"/>
              <w:rPr>
                <w:sz w:val="24"/>
                <w:szCs w:val="24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</w:t>
            </w:r>
          </w:p>
        </w:tc>
      </w:tr>
      <w:tr w:rsidR="005D2A18" w14:paraId="71602963" w14:textId="77777777" w:rsidTr="005D2A18">
        <w:tc>
          <w:tcPr>
            <w:tcW w:w="6984" w:type="dxa"/>
          </w:tcPr>
          <w:p w14:paraId="5541F15C" w14:textId="3930290B" w:rsidR="005D2A18" w:rsidRPr="005D2A18" w:rsidRDefault="005D2A18" w:rsidP="005D2A18">
            <w:pPr>
              <w:spacing w:after="80"/>
              <w:rPr>
                <w:i/>
                <w:sz w:val="24"/>
                <w:szCs w:val="24"/>
              </w:rPr>
            </w:pPr>
            <w:r w:rsidRPr="005D2A18">
              <w:rPr>
                <w:i/>
                <w:sz w:val="24"/>
                <w:szCs w:val="24"/>
              </w:rPr>
              <w:t xml:space="preserve">… </w:t>
            </w:r>
            <w:r w:rsidR="00952C4E">
              <w:rPr>
                <w:i/>
                <w:sz w:val="24"/>
                <w:szCs w:val="24"/>
              </w:rPr>
              <w:t>mündlich über Besonderheiten in meiner Kultur sprechen</w:t>
            </w:r>
            <w:r w:rsidRPr="005D2A18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692" w:type="dxa"/>
          </w:tcPr>
          <w:p w14:paraId="5DD537D4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14:paraId="57CB9EF3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14:paraId="399DAF70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</w:tr>
      <w:tr w:rsidR="005D2A18" w14:paraId="684A445E" w14:textId="77777777" w:rsidTr="005D2A18">
        <w:tc>
          <w:tcPr>
            <w:tcW w:w="6984" w:type="dxa"/>
          </w:tcPr>
          <w:p w14:paraId="1A9CE26B" w14:textId="65008A44" w:rsidR="005D2A18" w:rsidRPr="005D2A18" w:rsidRDefault="005D2A18" w:rsidP="005D2A18">
            <w:pPr>
              <w:spacing w:after="80"/>
              <w:rPr>
                <w:i/>
                <w:sz w:val="24"/>
                <w:szCs w:val="24"/>
              </w:rPr>
            </w:pPr>
            <w:r w:rsidRPr="005D2A18">
              <w:rPr>
                <w:i/>
                <w:sz w:val="24"/>
                <w:szCs w:val="24"/>
              </w:rPr>
              <w:t xml:space="preserve">… </w:t>
            </w:r>
            <w:r w:rsidR="00952C4E">
              <w:rPr>
                <w:i/>
                <w:sz w:val="24"/>
                <w:szCs w:val="24"/>
              </w:rPr>
              <w:t>zu verschiedenen Verhaltensformen in anderen Kulturen austauschen.</w:t>
            </w:r>
          </w:p>
        </w:tc>
        <w:tc>
          <w:tcPr>
            <w:tcW w:w="692" w:type="dxa"/>
          </w:tcPr>
          <w:p w14:paraId="0FA6DCA5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14:paraId="0F6B5B25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14:paraId="24944C92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</w:tr>
      <w:tr w:rsidR="005D2A18" w14:paraId="4A681187" w14:textId="77777777" w:rsidTr="005D2A18">
        <w:tc>
          <w:tcPr>
            <w:tcW w:w="6984" w:type="dxa"/>
          </w:tcPr>
          <w:p w14:paraId="045EBBC0" w14:textId="57D71A0B" w:rsidR="005D2A18" w:rsidRPr="005D2A18" w:rsidRDefault="005D2A18" w:rsidP="005D2A18">
            <w:pPr>
              <w:spacing w:after="80"/>
              <w:rPr>
                <w:i/>
                <w:sz w:val="24"/>
                <w:szCs w:val="24"/>
              </w:rPr>
            </w:pPr>
            <w:r w:rsidRPr="005D2A18">
              <w:rPr>
                <w:i/>
                <w:sz w:val="24"/>
                <w:szCs w:val="24"/>
              </w:rPr>
              <w:t xml:space="preserve">… </w:t>
            </w:r>
            <w:r w:rsidR="00952C4E">
              <w:rPr>
                <w:i/>
                <w:sz w:val="24"/>
                <w:szCs w:val="24"/>
              </w:rPr>
              <w:t>mehr Sensibilität für unterschiedliche Verhaltensweisen an den Tag legen.</w:t>
            </w:r>
          </w:p>
        </w:tc>
        <w:tc>
          <w:tcPr>
            <w:tcW w:w="692" w:type="dxa"/>
          </w:tcPr>
          <w:p w14:paraId="415572DE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93" w:type="dxa"/>
          </w:tcPr>
          <w:p w14:paraId="06247862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  <w:tc>
          <w:tcPr>
            <w:tcW w:w="687" w:type="dxa"/>
          </w:tcPr>
          <w:p w14:paraId="402AF0E3" w14:textId="77777777" w:rsidR="005D2A18" w:rsidRDefault="005D2A18" w:rsidP="005D2A18">
            <w:pPr>
              <w:spacing w:after="80"/>
              <w:rPr>
                <w:sz w:val="24"/>
                <w:szCs w:val="24"/>
              </w:rPr>
            </w:pPr>
          </w:p>
        </w:tc>
      </w:tr>
    </w:tbl>
    <w:p w14:paraId="212EBB67" w14:textId="77777777" w:rsidR="005D2A18" w:rsidRPr="005D2A18" w:rsidRDefault="005D2A18" w:rsidP="005D2A18">
      <w:pPr>
        <w:spacing w:after="0" w:line="240" w:lineRule="auto"/>
        <w:rPr>
          <w:sz w:val="16"/>
          <w:szCs w:val="16"/>
        </w:rPr>
      </w:pPr>
    </w:p>
    <w:sectPr w:rsidR="005D2A18" w:rsidRPr="005D2A18" w:rsidSect="00952C4E">
      <w:footerReference w:type="default" r:id="rId19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18774" w14:textId="77777777" w:rsidR="00B33BAF" w:rsidRDefault="00B33BAF">
      <w:pPr>
        <w:spacing w:after="0" w:line="240" w:lineRule="auto"/>
      </w:pPr>
      <w:r>
        <w:separator/>
      </w:r>
    </w:p>
  </w:endnote>
  <w:endnote w:type="continuationSeparator" w:id="0">
    <w:p w14:paraId="1057797B" w14:textId="77777777" w:rsidR="00B33BAF" w:rsidRDefault="00B33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B54BD5" w14:textId="77777777" w:rsidR="00D543BC" w:rsidRDefault="008B3F1E" w:rsidP="004D6E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2AF0F6" w14:textId="77777777" w:rsidR="00D543BC" w:rsidRDefault="00F30B3D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8C96" w14:textId="77777777" w:rsidR="00D543BC" w:rsidRDefault="00F30B3D" w:rsidP="00D543B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8392C" w14:textId="5656AC8E" w:rsidR="009A6D5E" w:rsidRDefault="00F30B3D">
    <w:pPr>
      <w:pStyle w:val="Footer"/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5626B3D4" wp14:editId="0C83E961">
          <wp:simplePos x="0" y="0"/>
          <wp:positionH relativeFrom="margin">
            <wp:posOffset>5295900</wp:posOffset>
          </wp:positionH>
          <wp:positionV relativeFrom="margin">
            <wp:posOffset>9196070</wp:posOffset>
          </wp:positionV>
          <wp:extent cx="1031875" cy="396875"/>
          <wp:effectExtent l="0" t="0" r="0" b="0"/>
          <wp:wrapSquare wrapText="bothSides"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285382"/>
      <w:docPartObj>
        <w:docPartGallery w:val="Page Numbers (Bottom of Page)"/>
        <w:docPartUnique/>
      </w:docPartObj>
    </w:sdtPr>
    <w:sdtEndPr/>
    <w:sdtContent>
      <w:p w14:paraId="098035D9" w14:textId="65CDC2FB" w:rsidR="00E563B8" w:rsidRPr="004B3E9C" w:rsidRDefault="009A6D5E" w:rsidP="00802B9E">
        <w:pPr>
          <w:pStyle w:val="Footer"/>
          <w:rPr>
            <w:lang w:val="en-US"/>
          </w:rPr>
        </w:pPr>
        <w:r w:rsidRPr="003D2424">
          <w:rPr>
            <w:b/>
            <w:noProof/>
            <w:lang w:eastAsia="de-AT"/>
          </w:rPr>
          <w:drawing>
            <wp:anchor distT="0" distB="0" distL="114300" distR="114300" simplePos="0" relativeHeight="251659264" behindDoc="0" locked="0" layoutInCell="1" allowOverlap="1" wp14:anchorId="6ED43F2D" wp14:editId="2DC1AD87">
              <wp:simplePos x="0" y="0"/>
              <wp:positionH relativeFrom="margin">
                <wp:posOffset>8369300</wp:posOffset>
              </wp:positionH>
              <wp:positionV relativeFrom="margin">
                <wp:posOffset>5960110</wp:posOffset>
              </wp:positionV>
              <wp:extent cx="1031875" cy="396875"/>
              <wp:effectExtent l="0" t="0" r="0" b="0"/>
              <wp:wrapSquare wrapText="bothSides"/>
              <wp:docPr id="11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1875" cy="396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02B9E" w:rsidRPr="004B3E9C">
          <w:rPr>
            <w:lang w:val="en-US"/>
          </w:rPr>
          <w:t>Picture</w:t>
        </w:r>
        <w:r w:rsidR="00606143">
          <w:rPr>
            <w:lang w:val="en-US"/>
          </w:rPr>
          <w:t>s</w:t>
        </w:r>
        <w:r w:rsidR="00802B9E" w:rsidRPr="004B3E9C">
          <w:rPr>
            <w:lang w:val="en-US"/>
          </w:rPr>
          <w:t xml:space="preserve"> </w:t>
        </w:r>
        <w:r w:rsidR="004B3E9C" w:rsidRPr="004B3E9C">
          <w:rPr>
            <w:lang w:val="en-US"/>
          </w:rPr>
          <w:t>created by Creative Stall from Noun Project.</w:t>
        </w:r>
        <w:r w:rsidRPr="00F30B3D">
          <w:rPr>
            <w:b/>
            <w:noProof/>
            <w:lang w:val="en-US" w:eastAsia="de-AT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580E5" w14:textId="77777777" w:rsidR="00B33BAF" w:rsidRDefault="00B33BAF">
      <w:pPr>
        <w:spacing w:after="0" w:line="240" w:lineRule="auto"/>
      </w:pPr>
      <w:r>
        <w:separator/>
      </w:r>
    </w:p>
  </w:footnote>
  <w:footnote w:type="continuationSeparator" w:id="0">
    <w:p w14:paraId="4ADC6C2B" w14:textId="77777777" w:rsidR="00B33BAF" w:rsidRDefault="00B33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92342" w14:textId="77777777" w:rsidR="009A6D5E" w:rsidRDefault="009A6D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C35" w14:textId="21F05C6A" w:rsidR="00E563B8" w:rsidRPr="00E563B8" w:rsidRDefault="00E563B8" w:rsidP="00E563B8">
    <w:pPr>
      <w:pStyle w:val="Header"/>
      <w:jc w:val="center"/>
      <w:rPr>
        <w:b/>
        <w:i/>
        <w:sz w:val="24"/>
        <w:szCs w:val="24"/>
      </w:rPr>
    </w:pPr>
    <w:proofErr w:type="spellStart"/>
    <w:r w:rsidRPr="00E563B8">
      <w:rPr>
        <w:b/>
        <w:i/>
        <w:sz w:val="24"/>
        <w:szCs w:val="24"/>
      </w:rPr>
      <w:t>Student’s</w:t>
    </w:r>
    <w:proofErr w:type="spellEnd"/>
    <w:r w:rsidRPr="00E563B8">
      <w:rPr>
        <w:b/>
        <w:i/>
        <w:sz w:val="24"/>
        <w:szCs w:val="24"/>
      </w:rPr>
      <w:t xml:space="preserve"> Worksheet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7F5B" w14:textId="698FB797" w:rsidR="00E563B8" w:rsidRPr="00E563B8" w:rsidRDefault="00E563B8" w:rsidP="00E563B8">
    <w:pPr>
      <w:pStyle w:val="Header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20DDB"/>
    <w:rsid w:val="000770A7"/>
    <w:rsid w:val="000B0C53"/>
    <w:rsid w:val="000E40F5"/>
    <w:rsid w:val="000F2451"/>
    <w:rsid w:val="0012362E"/>
    <w:rsid w:val="00184DCD"/>
    <w:rsid w:val="001A1DE3"/>
    <w:rsid w:val="001B1F1E"/>
    <w:rsid w:val="001D48B4"/>
    <w:rsid w:val="001E7299"/>
    <w:rsid w:val="0020411C"/>
    <w:rsid w:val="0021006E"/>
    <w:rsid w:val="00227F73"/>
    <w:rsid w:val="00240A40"/>
    <w:rsid w:val="00267760"/>
    <w:rsid w:val="0028264D"/>
    <w:rsid w:val="00285FB0"/>
    <w:rsid w:val="00301BBE"/>
    <w:rsid w:val="00316D84"/>
    <w:rsid w:val="003434C6"/>
    <w:rsid w:val="00350E9C"/>
    <w:rsid w:val="00374E45"/>
    <w:rsid w:val="00384597"/>
    <w:rsid w:val="003A3C90"/>
    <w:rsid w:val="003A7395"/>
    <w:rsid w:val="00421210"/>
    <w:rsid w:val="00442E50"/>
    <w:rsid w:val="004542D8"/>
    <w:rsid w:val="00467970"/>
    <w:rsid w:val="00475D1F"/>
    <w:rsid w:val="004B20B3"/>
    <w:rsid w:val="004B3E9C"/>
    <w:rsid w:val="00522A56"/>
    <w:rsid w:val="005301F5"/>
    <w:rsid w:val="005335B8"/>
    <w:rsid w:val="0054097D"/>
    <w:rsid w:val="005A5490"/>
    <w:rsid w:val="005B16D3"/>
    <w:rsid w:val="005D2A18"/>
    <w:rsid w:val="00601F34"/>
    <w:rsid w:val="00606143"/>
    <w:rsid w:val="006162BA"/>
    <w:rsid w:val="00653CE5"/>
    <w:rsid w:val="00667E5A"/>
    <w:rsid w:val="006D471C"/>
    <w:rsid w:val="006F5D16"/>
    <w:rsid w:val="00721C06"/>
    <w:rsid w:val="007436E6"/>
    <w:rsid w:val="007466E5"/>
    <w:rsid w:val="00752E76"/>
    <w:rsid w:val="00780346"/>
    <w:rsid w:val="007A079C"/>
    <w:rsid w:val="007C52FE"/>
    <w:rsid w:val="007C6662"/>
    <w:rsid w:val="007D079C"/>
    <w:rsid w:val="008004F3"/>
    <w:rsid w:val="00802B9E"/>
    <w:rsid w:val="00830803"/>
    <w:rsid w:val="008368F0"/>
    <w:rsid w:val="0085716C"/>
    <w:rsid w:val="00885A46"/>
    <w:rsid w:val="008B3068"/>
    <w:rsid w:val="008B3F1E"/>
    <w:rsid w:val="008F363B"/>
    <w:rsid w:val="0095007F"/>
    <w:rsid w:val="00952C4E"/>
    <w:rsid w:val="009535B4"/>
    <w:rsid w:val="009563D0"/>
    <w:rsid w:val="00962363"/>
    <w:rsid w:val="0096344E"/>
    <w:rsid w:val="009A6D5E"/>
    <w:rsid w:val="009E1C79"/>
    <w:rsid w:val="00A23FA1"/>
    <w:rsid w:val="00A4028E"/>
    <w:rsid w:val="00A838B9"/>
    <w:rsid w:val="00A93081"/>
    <w:rsid w:val="00AB05C5"/>
    <w:rsid w:val="00AF0050"/>
    <w:rsid w:val="00B3210E"/>
    <w:rsid w:val="00B33BAF"/>
    <w:rsid w:val="00B675C8"/>
    <w:rsid w:val="00BB01D4"/>
    <w:rsid w:val="00BB762D"/>
    <w:rsid w:val="00BE4A20"/>
    <w:rsid w:val="00BE7BC7"/>
    <w:rsid w:val="00CF7660"/>
    <w:rsid w:val="00D13782"/>
    <w:rsid w:val="00D13A71"/>
    <w:rsid w:val="00D34A91"/>
    <w:rsid w:val="00D77B00"/>
    <w:rsid w:val="00D84645"/>
    <w:rsid w:val="00DB298F"/>
    <w:rsid w:val="00DE69C0"/>
    <w:rsid w:val="00E2702D"/>
    <w:rsid w:val="00E563B8"/>
    <w:rsid w:val="00EA51D5"/>
    <w:rsid w:val="00ED48C0"/>
    <w:rsid w:val="00F30B3D"/>
    <w:rsid w:val="00F45536"/>
    <w:rsid w:val="00F97F2E"/>
    <w:rsid w:val="00FF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D1D31F"/>
  <w14:defaultImageDpi w14:val="32767"/>
  <w15:chartTrackingRefBased/>
  <w15:docId w15:val="{61B8318A-4A65-A44C-B437-09EB0EF2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5C5"/>
    <w:pPr>
      <w:spacing w:after="160" w:line="259" w:lineRule="auto"/>
    </w:pPr>
    <w:rPr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40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nder.me/" TargetMode="Externa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71A02-25D7-4273-BAED-906EA3D2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12</cp:revision>
  <dcterms:created xsi:type="dcterms:W3CDTF">2021-12-08T10:42:00Z</dcterms:created>
  <dcterms:modified xsi:type="dcterms:W3CDTF">2021-12-13T09:36:00Z</dcterms:modified>
</cp:coreProperties>
</file>